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4B44" w14:textId="2D6C0F55" w:rsidR="001709C4" w:rsidRPr="00B93075" w:rsidRDefault="001709C4" w:rsidP="001709C4">
      <w:pPr>
        <w:jc w:val="center"/>
        <w:rPr>
          <w:sz w:val="18"/>
          <w:lang w:val="es-US"/>
        </w:rPr>
      </w:pPr>
    </w:p>
    <w:p w14:paraId="1BB75648" w14:textId="2717C338" w:rsidR="001709C4" w:rsidRPr="00B93075" w:rsidRDefault="001709C4" w:rsidP="001709C4">
      <w:pPr>
        <w:jc w:val="center"/>
        <w:rPr>
          <w:sz w:val="18"/>
          <w:lang w:val="es-US"/>
        </w:rPr>
      </w:pPr>
    </w:p>
    <w:p w14:paraId="203749E0" w14:textId="77777777" w:rsidR="001709C4" w:rsidRPr="00B93075" w:rsidRDefault="001709C4" w:rsidP="001709C4">
      <w:pPr>
        <w:rPr>
          <w:sz w:val="18"/>
          <w:lang w:val="es-US"/>
        </w:rPr>
      </w:pPr>
    </w:p>
    <w:p w14:paraId="7281B64C" w14:textId="77777777" w:rsidR="001709C4" w:rsidRPr="00B93075" w:rsidRDefault="001709C4" w:rsidP="001709C4">
      <w:pPr>
        <w:rPr>
          <w:sz w:val="18"/>
          <w:lang w:val="es-US"/>
        </w:rPr>
      </w:pPr>
    </w:p>
    <w:p w14:paraId="7B6F8CC8" w14:textId="0B71E8D7" w:rsidR="001709C4" w:rsidRPr="00B93075" w:rsidRDefault="001709C4" w:rsidP="001709C4">
      <w:pPr>
        <w:jc w:val="center"/>
        <w:rPr>
          <w:sz w:val="18"/>
          <w:lang w:val="es-US"/>
        </w:rPr>
      </w:pPr>
    </w:p>
    <w:tbl>
      <w:tblPr>
        <w:tblStyle w:val="TableGrid"/>
        <w:tblW w:w="14670" w:type="dxa"/>
        <w:tblInd w:w="-72" w:type="dxa"/>
        <w:tblLook w:val="04A0" w:firstRow="1" w:lastRow="0" w:firstColumn="1" w:lastColumn="0" w:noHBand="0" w:noVBand="1"/>
      </w:tblPr>
      <w:tblGrid>
        <w:gridCol w:w="3600"/>
        <w:gridCol w:w="2894"/>
        <w:gridCol w:w="3165"/>
        <w:gridCol w:w="5011"/>
      </w:tblGrid>
      <w:tr w:rsidR="001709C4" w:rsidRPr="00D337FD" w14:paraId="4A460D3E" w14:textId="77777777" w:rsidTr="001709C4">
        <w:trPr>
          <w:trHeight w:val="535"/>
        </w:trPr>
        <w:tc>
          <w:tcPr>
            <w:tcW w:w="3600" w:type="dxa"/>
            <w:shd w:val="clear" w:color="auto" w:fill="D9D9D9" w:themeFill="background1" w:themeFillShade="D9"/>
          </w:tcPr>
          <w:p w14:paraId="0178C115" w14:textId="77777777" w:rsidR="001709C4" w:rsidRPr="00D337FD" w:rsidRDefault="001709C4" w:rsidP="002D0C21">
            <w:pPr>
              <w:rPr>
                <w:b/>
                <w:bCs/>
                <w:lang w:val="es-US"/>
              </w:rPr>
            </w:pPr>
            <w:r w:rsidRPr="00D337FD">
              <w:rPr>
                <w:b/>
                <w:lang w:val="es-US" w:bidi="es-ES"/>
              </w:rPr>
              <w:t>Nombre u ubicación(es) del programa</w:t>
            </w:r>
          </w:p>
        </w:tc>
        <w:tc>
          <w:tcPr>
            <w:tcW w:w="2894" w:type="dxa"/>
          </w:tcPr>
          <w:p w14:paraId="1093EFD0" w14:textId="77777777" w:rsidR="001709C4" w:rsidRPr="00D337FD" w:rsidRDefault="001709C4" w:rsidP="002D0C21">
            <w:pPr>
              <w:rPr>
                <w:lang w:val="es-US"/>
              </w:rPr>
            </w:pPr>
          </w:p>
        </w:tc>
        <w:tc>
          <w:tcPr>
            <w:tcW w:w="3165" w:type="dxa"/>
            <w:shd w:val="clear" w:color="auto" w:fill="D9D9D9" w:themeFill="background1" w:themeFillShade="D9"/>
          </w:tcPr>
          <w:p w14:paraId="1663C659" w14:textId="77777777" w:rsidR="001709C4" w:rsidRPr="00D337FD" w:rsidRDefault="001709C4" w:rsidP="002D0C21">
            <w:pPr>
              <w:rPr>
                <w:b/>
                <w:bCs/>
                <w:lang w:val="es-US"/>
              </w:rPr>
            </w:pPr>
            <w:r w:rsidRPr="00D337FD">
              <w:rPr>
                <w:b/>
                <w:lang w:val="es-US" w:bidi="es-ES"/>
              </w:rPr>
              <w:t>Fecha de monitoreo</w:t>
            </w:r>
          </w:p>
        </w:tc>
        <w:tc>
          <w:tcPr>
            <w:tcW w:w="5011" w:type="dxa"/>
          </w:tcPr>
          <w:p w14:paraId="0CBD03C3" w14:textId="77777777" w:rsidR="001709C4" w:rsidRPr="00D337FD" w:rsidRDefault="001709C4" w:rsidP="002D0C21">
            <w:pPr>
              <w:rPr>
                <w:lang w:val="es-US"/>
              </w:rPr>
            </w:pPr>
          </w:p>
        </w:tc>
      </w:tr>
      <w:tr w:rsidR="001709C4" w:rsidRPr="00D337FD" w14:paraId="73CDFFEC" w14:textId="77777777" w:rsidTr="001709C4">
        <w:trPr>
          <w:trHeight w:val="527"/>
        </w:trPr>
        <w:tc>
          <w:tcPr>
            <w:tcW w:w="3600" w:type="dxa"/>
            <w:shd w:val="clear" w:color="auto" w:fill="D9D9D9" w:themeFill="background1" w:themeFillShade="D9"/>
          </w:tcPr>
          <w:p w14:paraId="7C76EAF5" w14:textId="77777777" w:rsidR="001709C4" w:rsidRPr="00D337FD" w:rsidRDefault="001709C4" w:rsidP="002D0C21">
            <w:pPr>
              <w:rPr>
                <w:b/>
                <w:bCs/>
                <w:lang w:val="es-US"/>
              </w:rPr>
            </w:pPr>
            <w:r w:rsidRPr="00D337FD">
              <w:rPr>
                <w:b/>
                <w:lang w:val="es-US" w:bidi="es-ES"/>
              </w:rPr>
              <w:t>Información de contacto del programa</w:t>
            </w:r>
          </w:p>
        </w:tc>
        <w:tc>
          <w:tcPr>
            <w:tcW w:w="2894" w:type="dxa"/>
          </w:tcPr>
          <w:p w14:paraId="7920C305" w14:textId="77777777" w:rsidR="001709C4" w:rsidRPr="00D337FD" w:rsidRDefault="001709C4" w:rsidP="002D0C21">
            <w:pPr>
              <w:rPr>
                <w:lang w:val="es-US"/>
              </w:rPr>
            </w:pPr>
          </w:p>
        </w:tc>
        <w:tc>
          <w:tcPr>
            <w:tcW w:w="3165" w:type="dxa"/>
            <w:shd w:val="clear" w:color="auto" w:fill="D9D9D9" w:themeFill="background1" w:themeFillShade="D9"/>
          </w:tcPr>
          <w:p w14:paraId="78E68721" w14:textId="77777777" w:rsidR="001709C4" w:rsidRPr="00D337FD" w:rsidRDefault="001709C4" w:rsidP="002D0C21">
            <w:pPr>
              <w:rPr>
                <w:b/>
                <w:bCs/>
                <w:lang w:val="es-US"/>
              </w:rPr>
            </w:pPr>
            <w:r w:rsidRPr="00D337FD">
              <w:rPr>
                <w:b/>
                <w:lang w:val="es-US" w:bidi="es-ES"/>
              </w:rPr>
              <w:t xml:space="preserve">Especialista de </w:t>
            </w:r>
            <w:proofErr w:type="spellStart"/>
            <w:r w:rsidRPr="00D337FD">
              <w:rPr>
                <w:b/>
                <w:lang w:val="es-US" w:bidi="es-ES"/>
              </w:rPr>
              <w:t>PreK</w:t>
            </w:r>
            <w:proofErr w:type="spellEnd"/>
          </w:p>
        </w:tc>
        <w:tc>
          <w:tcPr>
            <w:tcW w:w="5011" w:type="dxa"/>
          </w:tcPr>
          <w:p w14:paraId="3EDB07FB" w14:textId="77777777" w:rsidR="001709C4" w:rsidRPr="00D337FD" w:rsidRDefault="001709C4" w:rsidP="002D0C21">
            <w:pPr>
              <w:rPr>
                <w:lang w:val="es-US"/>
              </w:rPr>
            </w:pPr>
          </w:p>
        </w:tc>
      </w:tr>
      <w:tr w:rsidR="001709C4" w:rsidRPr="00D337FD" w14:paraId="5E134B53" w14:textId="77777777" w:rsidTr="00D337FD">
        <w:trPr>
          <w:trHeight w:val="533"/>
        </w:trPr>
        <w:tc>
          <w:tcPr>
            <w:tcW w:w="3600" w:type="dxa"/>
            <w:shd w:val="clear" w:color="auto" w:fill="D9D9D9" w:themeFill="background1" w:themeFillShade="D9"/>
          </w:tcPr>
          <w:p w14:paraId="40DFF579" w14:textId="54013A7B" w:rsidR="001709C4" w:rsidRPr="00D337FD" w:rsidRDefault="001709C4" w:rsidP="002D0C21">
            <w:pPr>
              <w:rPr>
                <w:b/>
                <w:bCs/>
                <w:lang w:val="es-US"/>
              </w:rPr>
            </w:pPr>
            <w:r w:rsidRPr="00D337FD">
              <w:rPr>
                <w:b/>
                <w:lang w:val="es-US" w:bidi="es-ES"/>
              </w:rPr>
              <w:t>Consultor/Asesor</w:t>
            </w:r>
          </w:p>
        </w:tc>
        <w:tc>
          <w:tcPr>
            <w:tcW w:w="2894" w:type="dxa"/>
          </w:tcPr>
          <w:p w14:paraId="6AD8FCCB" w14:textId="77777777" w:rsidR="001709C4" w:rsidRPr="00D337FD" w:rsidRDefault="001709C4" w:rsidP="002D0C21">
            <w:pPr>
              <w:rPr>
                <w:lang w:val="es-US"/>
              </w:rPr>
            </w:pPr>
          </w:p>
        </w:tc>
        <w:tc>
          <w:tcPr>
            <w:tcW w:w="3165" w:type="dxa"/>
            <w:shd w:val="clear" w:color="auto" w:fill="D9D9D9" w:themeFill="background1" w:themeFillShade="D9"/>
          </w:tcPr>
          <w:p w14:paraId="2166EFC9" w14:textId="77777777" w:rsidR="001709C4" w:rsidRPr="00D337FD" w:rsidRDefault="001709C4" w:rsidP="002D0C21">
            <w:pPr>
              <w:rPr>
                <w:b/>
                <w:bCs/>
                <w:lang w:val="es-US"/>
              </w:rPr>
            </w:pPr>
            <w:r w:rsidRPr="00D337FD">
              <w:rPr>
                <w:b/>
                <w:lang w:val="es-US" w:bidi="es-ES"/>
              </w:rPr>
              <w:t xml:space="preserve">Persona que hizo la autoevaluación del programa: </w:t>
            </w:r>
          </w:p>
        </w:tc>
        <w:tc>
          <w:tcPr>
            <w:tcW w:w="5011" w:type="dxa"/>
          </w:tcPr>
          <w:p w14:paraId="0509A533" w14:textId="77777777" w:rsidR="001709C4" w:rsidRPr="00D337FD" w:rsidRDefault="001709C4" w:rsidP="002D0C21">
            <w:pPr>
              <w:rPr>
                <w:lang w:val="es-US"/>
              </w:rPr>
            </w:pPr>
          </w:p>
        </w:tc>
      </w:tr>
    </w:tbl>
    <w:p w14:paraId="253D9907" w14:textId="442CBB6C" w:rsidR="001709C4" w:rsidRPr="00B93075" w:rsidRDefault="001709C4" w:rsidP="001709C4">
      <w:pPr>
        <w:rPr>
          <w:sz w:val="18"/>
          <w:lang w:val="es-US"/>
        </w:rPr>
      </w:pPr>
    </w:p>
    <w:tbl>
      <w:tblPr>
        <w:tblStyle w:val="TableGrid"/>
        <w:tblW w:w="14711" w:type="dxa"/>
        <w:tblInd w:w="-95" w:type="dxa"/>
        <w:tblLook w:val="04A0" w:firstRow="1" w:lastRow="0" w:firstColumn="1" w:lastColumn="0" w:noHBand="0" w:noVBand="1"/>
      </w:tblPr>
      <w:tblGrid>
        <w:gridCol w:w="1184"/>
        <w:gridCol w:w="1584"/>
        <w:gridCol w:w="2111"/>
        <w:gridCol w:w="1921"/>
        <w:gridCol w:w="2335"/>
        <w:gridCol w:w="2465"/>
        <w:gridCol w:w="3111"/>
      </w:tblGrid>
      <w:tr w:rsidR="001709C4" w:rsidRPr="00D337FD" w14:paraId="515D59C9" w14:textId="77777777" w:rsidTr="005D2C39">
        <w:trPr>
          <w:trHeight w:val="553"/>
        </w:trPr>
        <w:tc>
          <w:tcPr>
            <w:tcW w:w="2768" w:type="dxa"/>
            <w:gridSpan w:val="2"/>
            <w:shd w:val="clear" w:color="auto" w:fill="FFE599" w:themeFill="accent4" w:themeFillTint="66"/>
          </w:tcPr>
          <w:p w14:paraId="47246E45" w14:textId="77777777" w:rsidR="001709C4" w:rsidRPr="00D337FD" w:rsidRDefault="001709C4" w:rsidP="002D0C21">
            <w:pPr>
              <w:rPr>
                <w:rFonts w:asciiTheme="minorHAnsi" w:hAnsiTheme="minorHAnsi" w:cstheme="minorHAnsi"/>
                <w:b/>
                <w:bCs/>
                <w:lang w:val="es-US"/>
              </w:rPr>
            </w:pPr>
            <w:r w:rsidRPr="00D337FD">
              <w:rPr>
                <w:rFonts w:asciiTheme="minorHAnsi" w:hAnsiTheme="minorHAnsi" w:cstheme="minorHAnsi"/>
                <w:b/>
                <w:lang w:val="es-US" w:bidi="es-ES"/>
              </w:rPr>
              <w:t>Tipo(s) de programa</w:t>
            </w:r>
          </w:p>
        </w:tc>
        <w:tc>
          <w:tcPr>
            <w:tcW w:w="2111" w:type="dxa"/>
            <w:shd w:val="clear" w:color="auto" w:fill="FFE599" w:themeFill="accent4" w:themeFillTint="66"/>
          </w:tcPr>
          <w:p w14:paraId="5BA726E7" w14:textId="77777777" w:rsidR="001709C4" w:rsidRPr="00D337FD" w:rsidRDefault="001709C4" w:rsidP="001709C4">
            <w:pPr>
              <w:jc w:val="center"/>
              <w:rPr>
                <w:rFonts w:asciiTheme="minorHAnsi" w:hAnsiTheme="minorHAnsi" w:cstheme="minorHAnsi"/>
                <w:b/>
                <w:bCs/>
                <w:lang w:val="es-US"/>
              </w:rPr>
            </w:pPr>
            <w:r w:rsidRPr="00D337FD">
              <w:rPr>
                <w:rFonts w:asciiTheme="minorHAnsi" w:hAnsiTheme="minorHAnsi" w:cstheme="minorHAnsi"/>
                <w:b/>
                <w:lang w:val="es-US" w:bidi="es-ES"/>
              </w:rPr>
              <w:t>Aulas</w:t>
            </w:r>
          </w:p>
        </w:tc>
        <w:tc>
          <w:tcPr>
            <w:tcW w:w="1921" w:type="dxa"/>
            <w:shd w:val="clear" w:color="auto" w:fill="FFE599" w:themeFill="accent4" w:themeFillTint="66"/>
          </w:tcPr>
          <w:p w14:paraId="42E36108" w14:textId="69DD1A2F" w:rsidR="001709C4" w:rsidRPr="00D337FD" w:rsidRDefault="001709C4" w:rsidP="001709C4">
            <w:pPr>
              <w:jc w:val="center"/>
              <w:rPr>
                <w:rFonts w:asciiTheme="minorHAnsi" w:hAnsiTheme="minorHAnsi" w:cstheme="minorHAnsi"/>
                <w:b/>
                <w:bCs/>
                <w:lang w:val="es-US"/>
              </w:rPr>
            </w:pPr>
            <w:r w:rsidRPr="00D337FD">
              <w:rPr>
                <w:rFonts w:asciiTheme="minorHAnsi" w:hAnsiTheme="minorHAnsi" w:cstheme="minorHAnsi"/>
                <w:b/>
                <w:lang w:val="es-US" w:bidi="es-ES"/>
              </w:rPr>
              <w:t>Cupos financiados</w:t>
            </w:r>
          </w:p>
        </w:tc>
        <w:tc>
          <w:tcPr>
            <w:tcW w:w="2335" w:type="dxa"/>
            <w:shd w:val="clear" w:color="auto" w:fill="FFE599" w:themeFill="accent4" w:themeFillTint="66"/>
          </w:tcPr>
          <w:p w14:paraId="0CD439EF" w14:textId="6DFFF8D1" w:rsidR="001709C4" w:rsidRPr="00D337FD" w:rsidRDefault="001709C4" w:rsidP="001709C4">
            <w:pPr>
              <w:jc w:val="center"/>
              <w:rPr>
                <w:rFonts w:asciiTheme="minorHAnsi" w:hAnsiTheme="minorHAnsi" w:cstheme="minorHAnsi"/>
                <w:b/>
                <w:bCs/>
                <w:lang w:val="es-US"/>
              </w:rPr>
            </w:pPr>
            <w:r w:rsidRPr="00D337FD">
              <w:rPr>
                <w:rFonts w:asciiTheme="minorHAnsi" w:hAnsiTheme="minorHAnsi" w:cstheme="minorHAnsi"/>
                <w:b/>
                <w:lang w:val="es-US" w:bidi="es-ES"/>
              </w:rPr>
              <w:t>Inscripción actual</w:t>
            </w:r>
          </w:p>
        </w:tc>
        <w:tc>
          <w:tcPr>
            <w:tcW w:w="2465" w:type="dxa"/>
            <w:shd w:val="clear" w:color="auto" w:fill="FFE599" w:themeFill="accent4" w:themeFillTint="66"/>
          </w:tcPr>
          <w:p w14:paraId="280E3E22" w14:textId="5E520D47" w:rsidR="001709C4" w:rsidRPr="00D337FD" w:rsidRDefault="001709C4" w:rsidP="001709C4">
            <w:pPr>
              <w:jc w:val="center"/>
              <w:rPr>
                <w:rFonts w:asciiTheme="minorHAnsi" w:hAnsiTheme="minorHAnsi" w:cstheme="minorHAnsi"/>
                <w:b/>
                <w:bCs/>
                <w:lang w:val="es-US"/>
              </w:rPr>
            </w:pPr>
            <w:r w:rsidRPr="00D337FD">
              <w:rPr>
                <w:rFonts w:asciiTheme="minorHAnsi" w:hAnsiTheme="minorHAnsi" w:cstheme="minorHAnsi"/>
                <w:b/>
                <w:lang w:val="es-US" w:bidi="es-ES"/>
              </w:rPr>
              <w:t>Fecha de inicio y finalización</w:t>
            </w:r>
          </w:p>
        </w:tc>
        <w:tc>
          <w:tcPr>
            <w:tcW w:w="3111" w:type="dxa"/>
            <w:shd w:val="clear" w:color="auto" w:fill="FFE599" w:themeFill="accent4" w:themeFillTint="66"/>
          </w:tcPr>
          <w:p w14:paraId="45726A1B" w14:textId="77777777" w:rsidR="001709C4" w:rsidRPr="00D337FD" w:rsidRDefault="001709C4" w:rsidP="001709C4">
            <w:pPr>
              <w:jc w:val="center"/>
              <w:rPr>
                <w:rFonts w:asciiTheme="minorHAnsi" w:hAnsiTheme="minorHAnsi" w:cstheme="minorHAnsi"/>
                <w:b/>
                <w:bCs/>
                <w:lang w:val="es-US"/>
              </w:rPr>
            </w:pPr>
            <w:r w:rsidRPr="00D337FD">
              <w:rPr>
                <w:rFonts w:asciiTheme="minorHAnsi" w:hAnsiTheme="minorHAnsi" w:cstheme="minorHAnsi"/>
                <w:b/>
                <w:lang w:val="es-US" w:bidi="es-ES"/>
              </w:rPr>
              <w:t>Días y hora de las sesiones</w:t>
            </w:r>
          </w:p>
        </w:tc>
      </w:tr>
      <w:tr w:rsidR="001709C4" w:rsidRPr="00D337FD" w14:paraId="0441F141" w14:textId="77777777" w:rsidTr="001709C4">
        <w:trPr>
          <w:trHeight w:val="268"/>
        </w:trPr>
        <w:tc>
          <w:tcPr>
            <w:tcW w:w="1184" w:type="dxa"/>
            <w:vMerge w:val="restart"/>
            <w:shd w:val="clear" w:color="auto" w:fill="D9D9D9" w:themeFill="background1" w:themeFillShade="D9"/>
          </w:tcPr>
          <w:p w14:paraId="054A54E8" w14:textId="77777777" w:rsidR="001709C4" w:rsidRPr="00D337FD" w:rsidRDefault="001709C4" w:rsidP="002D0C21">
            <w:pPr>
              <w:rPr>
                <w:rFonts w:asciiTheme="minorHAnsi" w:hAnsiTheme="minorHAnsi" w:cstheme="minorHAnsi"/>
                <w:b/>
                <w:bCs/>
                <w:lang w:val="es-US"/>
              </w:rPr>
            </w:pPr>
            <w:proofErr w:type="spellStart"/>
            <w:r w:rsidRPr="00D337FD">
              <w:rPr>
                <w:rFonts w:asciiTheme="minorHAnsi" w:hAnsiTheme="minorHAnsi" w:cstheme="minorHAnsi"/>
                <w:b/>
                <w:i/>
                <w:lang w:val="es-US" w:bidi="es-ES"/>
              </w:rPr>
              <w:t>Early</w:t>
            </w:r>
            <w:proofErr w:type="spellEnd"/>
          </w:p>
        </w:tc>
        <w:tc>
          <w:tcPr>
            <w:tcW w:w="1584" w:type="dxa"/>
            <w:shd w:val="clear" w:color="auto" w:fill="D9D9D9" w:themeFill="background1" w:themeFillShade="D9"/>
          </w:tcPr>
          <w:p w14:paraId="0FA7F671" w14:textId="77777777" w:rsidR="001709C4" w:rsidRPr="00D337FD" w:rsidRDefault="001709C4" w:rsidP="002D0C21">
            <w:pPr>
              <w:rPr>
                <w:rFonts w:asciiTheme="minorHAnsi" w:hAnsiTheme="minorHAnsi" w:cstheme="minorHAnsi"/>
                <w:b/>
                <w:bCs/>
                <w:lang w:val="es-US"/>
              </w:rPr>
            </w:pPr>
            <w:r w:rsidRPr="00D337FD">
              <w:rPr>
                <w:rFonts w:asciiTheme="minorHAnsi" w:hAnsiTheme="minorHAnsi" w:cstheme="minorHAnsi"/>
                <w:b/>
                <w:i/>
                <w:lang w:val="es-US" w:bidi="es-ES"/>
              </w:rPr>
              <w:t>Extended</w:t>
            </w:r>
          </w:p>
        </w:tc>
        <w:tc>
          <w:tcPr>
            <w:tcW w:w="2111" w:type="dxa"/>
          </w:tcPr>
          <w:p w14:paraId="39A5FC55" w14:textId="77777777" w:rsidR="001709C4" w:rsidRPr="00D337FD" w:rsidRDefault="001709C4" w:rsidP="002D0C21">
            <w:pPr>
              <w:rPr>
                <w:rFonts w:asciiTheme="minorHAnsi" w:hAnsiTheme="minorHAnsi" w:cstheme="minorHAnsi"/>
                <w:lang w:val="es-US"/>
              </w:rPr>
            </w:pPr>
          </w:p>
        </w:tc>
        <w:tc>
          <w:tcPr>
            <w:tcW w:w="1921" w:type="dxa"/>
          </w:tcPr>
          <w:p w14:paraId="2FCE13F5" w14:textId="77777777" w:rsidR="001709C4" w:rsidRPr="00D337FD" w:rsidRDefault="001709C4" w:rsidP="002D0C21">
            <w:pPr>
              <w:rPr>
                <w:rFonts w:asciiTheme="minorHAnsi" w:hAnsiTheme="minorHAnsi" w:cstheme="minorHAnsi"/>
                <w:lang w:val="es-US"/>
              </w:rPr>
            </w:pPr>
          </w:p>
        </w:tc>
        <w:tc>
          <w:tcPr>
            <w:tcW w:w="2335" w:type="dxa"/>
          </w:tcPr>
          <w:p w14:paraId="75C13F41" w14:textId="77777777" w:rsidR="001709C4" w:rsidRPr="00D337FD" w:rsidRDefault="001709C4" w:rsidP="002D0C21">
            <w:pPr>
              <w:rPr>
                <w:rFonts w:asciiTheme="minorHAnsi" w:hAnsiTheme="minorHAnsi" w:cstheme="minorHAnsi"/>
                <w:lang w:val="es-US"/>
              </w:rPr>
            </w:pPr>
          </w:p>
        </w:tc>
        <w:tc>
          <w:tcPr>
            <w:tcW w:w="2465" w:type="dxa"/>
          </w:tcPr>
          <w:p w14:paraId="0FE077FF" w14:textId="44BF30D5" w:rsidR="001709C4" w:rsidRPr="00D337FD" w:rsidRDefault="001709C4" w:rsidP="002D0C21">
            <w:pPr>
              <w:rPr>
                <w:rFonts w:asciiTheme="minorHAnsi" w:hAnsiTheme="minorHAnsi" w:cstheme="minorHAnsi"/>
                <w:lang w:val="es-US"/>
              </w:rPr>
            </w:pPr>
          </w:p>
        </w:tc>
        <w:tc>
          <w:tcPr>
            <w:tcW w:w="3111" w:type="dxa"/>
          </w:tcPr>
          <w:p w14:paraId="31682AE2" w14:textId="77777777" w:rsidR="001709C4" w:rsidRPr="00D337FD" w:rsidRDefault="001709C4" w:rsidP="002D0C21">
            <w:pPr>
              <w:rPr>
                <w:rFonts w:asciiTheme="minorHAnsi" w:hAnsiTheme="minorHAnsi" w:cstheme="minorHAnsi"/>
                <w:lang w:val="es-US"/>
              </w:rPr>
            </w:pPr>
          </w:p>
        </w:tc>
      </w:tr>
      <w:tr w:rsidR="001709C4" w:rsidRPr="00D337FD" w14:paraId="24846969" w14:textId="77777777" w:rsidTr="001709C4">
        <w:trPr>
          <w:trHeight w:val="276"/>
        </w:trPr>
        <w:tc>
          <w:tcPr>
            <w:tcW w:w="1184" w:type="dxa"/>
            <w:vMerge/>
          </w:tcPr>
          <w:p w14:paraId="70D0F339" w14:textId="77777777" w:rsidR="001709C4" w:rsidRPr="00D337FD" w:rsidRDefault="001709C4" w:rsidP="002D0C21">
            <w:pPr>
              <w:rPr>
                <w:rFonts w:asciiTheme="minorHAnsi" w:hAnsiTheme="minorHAnsi" w:cstheme="minorHAnsi"/>
                <w:b/>
                <w:bCs/>
                <w:lang w:val="es-US"/>
              </w:rPr>
            </w:pPr>
          </w:p>
        </w:tc>
        <w:tc>
          <w:tcPr>
            <w:tcW w:w="1584" w:type="dxa"/>
            <w:shd w:val="clear" w:color="auto" w:fill="D9D9D9" w:themeFill="background1" w:themeFillShade="D9"/>
          </w:tcPr>
          <w:p w14:paraId="1B0FBCC8" w14:textId="77777777" w:rsidR="001709C4" w:rsidRPr="00D337FD" w:rsidRDefault="001709C4" w:rsidP="002D0C21">
            <w:pPr>
              <w:rPr>
                <w:rFonts w:asciiTheme="minorHAnsi" w:hAnsiTheme="minorHAnsi" w:cstheme="minorHAnsi"/>
                <w:b/>
                <w:bCs/>
                <w:lang w:val="es-US"/>
              </w:rPr>
            </w:pPr>
            <w:r w:rsidRPr="00D337FD">
              <w:rPr>
                <w:rFonts w:asciiTheme="minorHAnsi" w:hAnsiTheme="minorHAnsi" w:cstheme="minorHAnsi"/>
                <w:b/>
                <w:i/>
                <w:lang w:val="es-US" w:bidi="es-ES"/>
              </w:rPr>
              <w:t>Extended Plus</w:t>
            </w:r>
          </w:p>
        </w:tc>
        <w:tc>
          <w:tcPr>
            <w:tcW w:w="2111" w:type="dxa"/>
          </w:tcPr>
          <w:p w14:paraId="45CA0DDC" w14:textId="77777777" w:rsidR="001709C4" w:rsidRPr="00D337FD" w:rsidRDefault="001709C4" w:rsidP="002D0C21">
            <w:pPr>
              <w:rPr>
                <w:rFonts w:asciiTheme="minorHAnsi" w:hAnsiTheme="minorHAnsi" w:cstheme="minorHAnsi"/>
                <w:lang w:val="es-US"/>
              </w:rPr>
            </w:pPr>
          </w:p>
        </w:tc>
        <w:tc>
          <w:tcPr>
            <w:tcW w:w="1921" w:type="dxa"/>
          </w:tcPr>
          <w:p w14:paraId="73829C84" w14:textId="77777777" w:rsidR="001709C4" w:rsidRPr="00D337FD" w:rsidRDefault="001709C4" w:rsidP="002D0C21">
            <w:pPr>
              <w:rPr>
                <w:rFonts w:asciiTheme="minorHAnsi" w:hAnsiTheme="minorHAnsi" w:cstheme="minorHAnsi"/>
                <w:lang w:val="es-US"/>
              </w:rPr>
            </w:pPr>
          </w:p>
        </w:tc>
        <w:tc>
          <w:tcPr>
            <w:tcW w:w="2335" w:type="dxa"/>
          </w:tcPr>
          <w:p w14:paraId="74751B30" w14:textId="77777777" w:rsidR="001709C4" w:rsidRPr="00D337FD" w:rsidRDefault="001709C4" w:rsidP="002D0C21">
            <w:pPr>
              <w:rPr>
                <w:rFonts w:asciiTheme="minorHAnsi" w:hAnsiTheme="minorHAnsi" w:cstheme="minorHAnsi"/>
                <w:lang w:val="es-US"/>
              </w:rPr>
            </w:pPr>
          </w:p>
        </w:tc>
        <w:tc>
          <w:tcPr>
            <w:tcW w:w="2465" w:type="dxa"/>
          </w:tcPr>
          <w:p w14:paraId="74BB6DDC" w14:textId="11A4A5B0" w:rsidR="001709C4" w:rsidRPr="00D337FD" w:rsidRDefault="001709C4" w:rsidP="002D0C21">
            <w:pPr>
              <w:rPr>
                <w:rFonts w:asciiTheme="minorHAnsi" w:hAnsiTheme="minorHAnsi" w:cstheme="minorHAnsi"/>
                <w:lang w:val="es-US"/>
              </w:rPr>
            </w:pPr>
          </w:p>
        </w:tc>
        <w:tc>
          <w:tcPr>
            <w:tcW w:w="3111" w:type="dxa"/>
          </w:tcPr>
          <w:p w14:paraId="55727F24" w14:textId="77777777" w:rsidR="001709C4" w:rsidRPr="00D337FD" w:rsidRDefault="001709C4" w:rsidP="002D0C21">
            <w:pPr>
              <w:rPr>
                <w:rFonts w:asciiTheme="minorHAnsi" w:hAnsiTheme="minorHAnsi" w:cstheme="minorHAnsi"/>
                <w:lang w:val="es-US"/>
              </w:rPr>
            </w:pPr>
          </w:p>
        </w:tc>
      </w:tr>
      <w:tr w:rsidR="001709C4" w:rsidRPr="00D337FD" w14:paraId="0BE9B0E3" w14:textId="77777777" w:rsidTr="001709C4">
        <w:trPr>
          <w:trHeight w:val="276"/>
        </w:trPr>
        <w:tc>
          <w:tcPr>
            <w:tcW w:w="1184" w:type="dxa"/>
            <w:vMerge w:val="restart"/>
            <w:shd w:val="clear" w:color="auto" w:fill="D9D9D9" w:themeFill="background1" w:themeFillShade="D9"/>
          </w:tcPr>
          <w:p w14:paraId="06CCB91D" w14:textId="77777777" w:rsidR="001709C4" w:rsidRPr="00D337FD" w:rsidRDefault="001709C4" w:rsidP="002D0C21">
            <w:pPr>
              <w:rPr>
                <w:rFonts w:asciiTheme="minorHAnsi" w:hAnsiTheme="minorHAnsi" w:cstheme="minorHAnsi"/>
                <w:b/>
                <w:bCs/>
                <w:lang w:val="es-US"/>
              </w:rPr>
            </w:pPr>
            <w:proofErr w:type="spellStart"/>
            <w:r w:rsidRPr="00D337FD">
              <w:rPr>
                <w:rFonts w:asciiTheme="minorHAnsi" w:hAnsiTheme="minorHAnsi" w:cstheme="minorHAnsi"/>
                <w:b/>
                <w:i/>
                <w:lang w:val="es-US" w:bidi="es-ES"/>
              </w:rPr>
              <w:t>Mixed</w:t>
            </w:r>
            <w:proofErr w:type="spellEnd"/>
          </w:p>
        </w:tc>
        <w:tc>
          <w:tcPr>
            <w:tcW w:w="1584" w:type="dxa"/>
            <w:shd w:val="clear" w:color="auto" w:fill="D9D9D9" w:themeFill="background1" w:themeFillShade="D9"/>
          </w:tcPr>
          <w:p w14:paraId="76E64A73" w14:textId="77777777" w:rsidR="001709C4" w:rsidRPr="00D337FD" w:rsidRDefault="001709C4" w:rsidP="002D0C21">
            <w:pPr>
              <w:rPr>
                <w:rFonts w:asciiTheme="minorHAnsi" w:hAnsiTheme="minorHAnsi" w:cstheme="minorHAnsi"/>
                <w:b/>
                <w:bCs/>
                <w:lang w:val="es-US"/>
              </w:rPr>
            </w:pPr>
            <w:r w:rsidRPr="00D337FD">
              <w:rPr>
                <w:rFonts w:asciiTheme="minorHAnsi" w:hAnsiTheme="minorHAnsi" w:cstheme="minorHAnsi"/>
                <w:b/>
                <w:i/>
                <w:lang w:val="es-US" w:bidi="es-ES"/>
              </w:rPr>
              <w:t>Extended</w:t>
            </w:r>
          </w:p>
        </w:tc>
        <w:tc>
          <w:tcPr>
            <w:tcW w:w="2111" w:type="dxa"/>
          </w:tcPr>
          <w:p w14:paraId="7BC31177" w14:textId="77777777" w:rsidR="001709C4" w:rsidRPr="00D337FD" w:rsidRDefault="001709C4" w:rsidP="002D0C21">
            <w:pPr>
              <w:rPr>
                <w:rFonts w:asciiTheme="minorHAnsi" w:hAnsiTheme="minorHAnsi" w:cstheme="minorHAnsi"/>
                <w:lang w:val="es-US"/>
              </w:rPr>
            </w:pPr>
          </w:p>
        </w:tc>
        <w:tc>
          <w:tcPr>
            <w:tcW w:w="1921" w:type="dxa"/>
          </w:tcPr>
          <w:p w14:paraId="0581ED75" w14:textId="77777777" w:rsidR="001709C4" w:rsidRPr="00D337FD" w:rsidRDefault="001709C4" w:rsidP="002D0C21">
            <w:pPr>
              <w:rPr>
                <w:rFonts w:asciiTheme="minorHAnsi" w:hAnsiTheme="minorHAnsi" w:cstheme="minorHAnsi"/>
                <w:lang w:val="es-US"/>
              </w:rPr>
            </w:pPr>
          </w:p>
        </w:tc>
        <w:tc>
          <w:tcPr>
            <w:tcW w:w="2335" w:type="dxa"/>
          </w:tcPr>
          <w:p w14:paraId="7AAB0502" w14:textId="77777777" w:rsidR="001709C4" w:rsidRPr="00D337FD" w:rsidRDefault="001709C4" w:rsidP="002D0C21">
            <w:pPr>
              <w:rPr>
                <w:rFonts w:asciiTheme="minorHAnsi" w:hAnsiTheme="minorHAnsi" w:cstheme="minorHAnsi"/>
                <w:lang w:val="es-US"/>
              </w:rPr>
            </w:pPr>
          </w:p>
        </w:tc>
        <w:tc>
          <w:tcPr>
            <w:tcW w:w="2465" w:type="dxa"/>
          </w:tcPr>
          <w:p w14:paraId="647F5248" w14:textId="4BA100DD" w:rsidR="001709C4" w:rsidRPr="00D337FD" w:rsidRDefault="001709C4" w:rsidP="002D0C21">
            <w:pPr>
              <w:rPr>
                <w:rFonts w:asciiTheme="minorHAnsi" w:hAnsiTheme="minorHAnsi" w:cstheme="minorHAnsi"/>
                <w:lang w:val="es-US"/>
              </w:rPr>
            </w:pPr>
          </w:p>
        </w:tc>
        <w:tc>
          <w:tcPr>
            <w:tcW w:w="3111" w:type="dxa"/>
          </w:tcPr>
          <w:p w14:paraId="03847784" w14:textId="77777777" w:rsidR="001709C4" w:rsidRPr="00D337FD" w:rsidRDefault="001709C4" w:rsidP="002D0C21">
            <w:pPr>
              <w:rPr>
                <w:rFonts w:asciiTheme="minorHAnsi" w:hAnsiTheme="minorHAnsi" w:cstheme="minorHAnsi"/>
                <w:lang w:val="es-US"/>
              </w:rPr>
            </w:pPr>
          </w:p>
        </w:tc>
      </w:tr>
      <w:tr w:rsidR="001709C4" w:rsidRPr="00D337FD" w14:paraId="15E01A1F" w14:textId="77777777" w:rsidTr="001709C4">
        <w:trPr>
          <w:trHeight w:val="276"/>
        </w:trPr>
        <w:tc>
          <w:tcPr>
            <w:tcW w:w="1184" w:type="dxa"/>
            <w:vMerge/>
          </w:tcPr>
          <w:p w14:paraId="1F33B535" w14:textId="77777777" w:rsidR="001709C4" w:rsidRPr="00D337FD" w:rsidRDefault="001709C4" w:rsidP="002D0C21">
            <w:pPr>
              <w:rPr>
                <w:rFonts w:asciiTheme="minorHAnsi" w:hAnsiTheme="minorHAnsi" w:cstheme="minorHAnsi"/>
                <w:b/>
                <w:bCs/>
                <w:lang w:val="es-US"/>
              </w:rPr>
            </w:pPr>
          </w:p>
        </w:tc>
        <w:tc>
          <w:tcPr>
            <w:tcW w:w="1584" w:type="dxa"/>
            <w:shd w:val="clear" w:color="auto" w:fill="D9D9D9" w:themeFill="background1" w:themeFillShade="D9"/>
          </w:tcPr>
          <w:p w14:paraId="1DBB6356" w14:textId="77777777" w:rsidR="001709C4" w:rsidRPr="00D337FD" w:rsidRDefault="001709C4" w:rsidP="002D0C21">
            <w:pPr>
              <w:rPr>
                <w:rFonts w:asciiTheme="minorHAnsi" w:hAnsiTheme="minorHAnsi" w:cstheme="minorHAnsi"/>
                <w:b/>
                <w:bCs/>
                <w:lang w:val="es-US"/>
              </w:rPr>
            </w:pPr>
            <w:r w:rsidRPr="00D337FD">
              <w:rPr>
                <w:rFonts w:asciiTheme="minorHAnsi" w:hAnsiTheme="minorHAnsi" w:cstheme="minorHAnsi"/>
                <w:b/>
                <w:i/>
                <w:lang w:val="es-US" w:bidi="es-ES"/>
              </w:rPr>
              <w:t>Extended Plus</w:t>
            </w:r>
          </w:p>
        </w:tc>
        <w:tc>
          <w:tcPr>
            <w:tcW w:w="2111" w:type="dxa"/>
          </w:tcPr>
          <w:p w14:paraId="38DE8CBF" w14:textId="77777777" w:rsidR="001709C4" w:rsidRPr="00D337FD" w:rsidRDefault="001709C4" w:rsidP="002D0C21">
            <w:pPr>
              <w:rPr>
                <w:rFonts w:asciiTheme="minorHAnsi" w:hAnsiTheme="minorHAnsi" w:cstheme="minorHAnsi"/>
                <w:lang w:val="es-US"/>
              </w:rPr>
            </w:pPr>
          </w:p>
        </w:tc>
        <w:tc>
          <w:tcPr>
            <w:tcW w:w="1921" w:type="dxa"/>
          </w:tcPr>
          <w:p w14:paraId="4CCA3F32" w14:textId="77777777" w:rsidR="001709C4" w:rsidRPr="00D337FD" w:rsidRDefault="001709C4" w:rsidP="002D0C21">
            <w:pPr>
              <w:rPr>
                <w:rFonts w:asciiTheme="minorHAnsi" w:hAnsiTheme="minorHAnsi" w:cstheme="minorHAnsi"/>
                <w:lang w:val="es-US"/>
              </w:rPr>
            </w:pPr>
          </w:p>
        </w:tc>
        <w:tc>
          <w:tcPr>
            <w:tcW w:w="2335" w:type="dxa"/>
          </w:tcPr>
          <w:p w14:paraId="36702358" w14:textId="77777777" w:rsidR="001709C4" w:rsidRPr="00D337FD" w:rsidRDefault="001709C4" w:rsidP="002D0C21">
            <w:pPr>
              <w:rPr>
                <w:rFonts w:asciiTheme="minorHAnsi" w:hAnsiTheme="minorHAnsi" w:cstheme="minorHAnsi"/>
                <w:lang w:val="es-US"/>
              </w:rPr>
            </w:pPr>
          </w:p>
        </w:tc>
        <w:tc>
          <w:tcPr>
            <w:tcW w:w="2465" w:type="dxa"/>
          </w:tcPr>
          <w:p w14:paraId="05E749C5" w14:textId="0DEC1F0E" w:rsidR="001709C4" w:rsidRPr="00D337FD" w:rsidRDefault="001709C4" w:rsidP="002D0C21">
            <w:pPr>
              <w:rPr>
                <w:rFonts w:asciiTheme="minorHAnsi" w:hAnsiTheme="minorHAnsi" w:cstheme="minorHAnsi"/>
                <w:lang w:val="es-US"/>
              </w:rPr>
            </w:pPr>
          </w:p>
        </w:tc>
        <w:tc>
          <w:tcPr>
            <w:tcW w:w="3111" w:type="dxa"/>
          </w:tcPr>
          <w:p w14:paraId="1505AD90" w14:textId="77777777" w:rsidR="001709C4" w:rsidRPr="00D337FD" w:rsidRDefault="001709C4" w:rsidP="002D0C21">
            <w:pPr>
              <w:rPr>
                <w:rFonts w:asciiTheme="minorHAnsi" w:hAnsiTheme="minorHAnsi" w:cstheme="minorHAnsi"/>
                <w:lang w:val="es-US"/>
              </w:rPr>
            </w:pPr>
          </w:p>
        </w:tc>
      </w:tr>
      <w:tr w:rsidR="001709C4" w:rsidRPr="00D337FD" w14:paraId="75FE15D1" w14:textId="77777777" w:rsidTr="001709C4">
        <w:trPr>
          <w:trHeight w:val="268"/>
        </w:trPr>
        <w:tc>
          <w:tcPr>
            <w:tcW w:w="1184" w:type="dxa"/>
            <w:vMerge w:val="restart"/>
            <w:shd w:val="clear" w:color="auto" w:fill="D9D9D9" w:themeFill="background1" w:themeFillShade="D9"/>
          </w:tcPr>
          <w:p w14:paraId="5156E290" w14:textId="77777777" w:rsidR="001709C4" w:rsidRPr="00D337FD" w:rsidRDefault="001709C4" w:rsidP="002D0C21">
            <w:pPr>
              <w:rPr>
                <w:rFonts w:asciiTheme="minorHAnsi" w:hAnsiTheme="minorHAnsi" w:cstheme="minorHAnsi"/>
                <w:b/>
                <w:bCs/>
                <w:lang w:val="es-US"/>
              </w:rPr>
            </w:pPr>
            <w:r w:rsidRPr="00D337FD">
              <w:rPr>
                <w:rFonts w:asciiTheme="minorHAnsi" w:hAnsiTheme="minorHAnsi" w:cstheme="minorHAnsi"/>
                <w:b/>
                <w:i/>
                <w:lang w:val="es-US" w:bidi="es-ES"/>
              </w:rPr>
              <w:t>Extended</w:t>
            </w:r>
          </w:p>
        </w:tc>
        <w:tc>
          <w:tcPr>
            <w:tcW w:w="1584" w:type="dxa"/>
            <w:shd w:val="clear" w:color="auto" w:fill="D9D9D9" w:themeFill="background1" w:themeFillShade="D9"/>
          </w:tcPr>
          <w:p w14:paraId="0D3E9D36" w14:textId="77777777" w:rsidR="001709C4" w:rsidRPr="00D337FD" w:rsidRDefault="001709C4" w:rsidP="002D0C21">
            <w:pPr>
              <w:rPr>
                <w:rFonts w:asciiTheme="minorHAnsi" w:hAnsiTheme="minorHAnsi" w:cstheme="minorHAnsi"/>
                <w:b/>
                <w:bCs/>
                <w:lang w:val="es-US"/>
              </w:rPr>
            </w:pPr>
            <w:r w:rsidRPr="00D337FD">
              <w:rPr>
                <w:rFonts w:asciiTheme="minorHAnsi" w:hAnsiTheme="minorHAnsi" w:cstheme="minorHAnsi"/>
                <w:b/>
                <w:i/>
                <w:lang w:val="es-US" w:bidi="es-ES"/>
              </w:rPr>
              <w:t>Extended</w:t>
            </w:r>
          </w:p>
        </w:tc>
        <w:tc>
          <w:tcPr>
            <w:tcW w:w="2111" w:type="dxa"/>
          </w:tcPr>
          <w:p w14:paraId="3621CD80" w14:textId="77777777" w:rsidR="001709C4" w:rsidRPr="00D337FD" w:rsidRDefault="001709C4" w:rsidP="002D0C21">
            <w:pPr>
              <w:rPr>
                <w:rFonts w:asciiTheme="minorHAnsi" w:hAnsiTheme="minorHAnsi" w:cstheme="minorHAnsi"/>
                <w:lang w:val="es-US"/>
              </w:rPr>
            </w:pPr>
          </w:p>
        </w:tc>
        <w:tc>
          <w:tcPr>
            <w:tcW w:w="1921" w:type="dxa"/>
          </w:tcPr>
          <w:p w14:paraId="49D579C5" w14:textId="77777777" w:rsidR="001709C4" w:rsidRPr="00D337FD" w:rsidRDefault="001709C4" w:rsidP="002D0C21">
            <w:pPr>
              <w:rPr>
                <w:rFonts w:asciiTheme="minorHAnsi" w:hAnsiTheme="minorHAnsi" w:cstheme="minorHAnsi"/>
                <w:lang w:val="es-US"/>
              </w:rPr>
            </w:pPr>
          </w:p>
        </w:tc>
        <w:tc>
          <w:tcPr>
            <w:tcW w:w="2335" w:type="dxa"/>
          </w:tcPr>
          <w:p w14:paraId="745B4812" w14:textId="77777777" w:rsidR="001709C4" w:rsidRPr="00D337FD" w:rsidRDefault="001709C4" w:rsidP="002D0C21">
            <w:pPr>
              <w:rPr>
                <w:rFonts w:asciiTheme="minorHAnsi" w:hAnsiTheme="minorHAnsi" w:cstheme="minorHAnsi"/>
                <w:lang w:val="es-US"/>
              </w:rPr>
            </w:pPr>
          </w:p>
        </w:tc>
        <w:tc>
          <w:tcPr>
            <w:tcW w:w="2465" w:type="dxa"/>
          </w:tcPr>
          <w:p w14:paraId="1DAD6557" w14:textId="0708B6D9" w:rsidR="001709C4" w:rsidRPr="00D337FD" w:rsidRDefault="001709C4" w:rsidP="002D0C21">
            <w:pPr>
              <w:rPr>
                <w:rFonts w:asciiTheme="minorHAnsi" w:hAnsiTheme="minorHAnsi" w:cstheme="minorHAnsi"/>
                <w:lang w:val="es-US"/>
              </w:rPr>
            </w:pPr>
          </w:p>
        </w:tc>
        <w:tc>
          <w:tcPr>
            <w:tcW w:w="3111" w:type="dxa"/>
          </w:tcPr>
          <w:p w14:paraId="20158E3A" w14:textId="77777777" w:rsidR="001709C4" w:rsidRPr="00D337FD" w:rsidRDefault="001709C4" w:rsidP="002D0C21">
            <w:pPr>
              <w:rPr>
                <w:rFonts w:asciiTheme="minorHAnsi" w:hAnsiTheme="minorHAnsi" w:cstheme="minorHAnsi"/>
                <w:lang w:val="es-US"/>
              </w:rPr>
            </w:pPr>
          </w:p>
        </w:tc>
      </w:tr>
      <w:tr w:rsidR="001709C4" w:rsidRPr="00D337FD" w14:paraId="6BC5F531" w14:textId="77777777" w:rsidTr="001709C4">
        <w:trPr>
          <w:trHeight w:val="276"/>
        </w:trPr>
        <w:tc>
          <w:tcPr>
            <w:tcW w:w="1184" w:type="dxa"/>
            <w:vMerge/>
          </w:tcPr>
          <w:p w14:paraId="2F97EF75" w14:textId="77777777" w:rsidR="001709C4" w:rsidRPr="00D337FD" w:rsidRDefault="001709C4" w:rsidP="002D0C21">
            <w:pPr>
              <w:rPr>
                <w:rFonts w:asciiTheme="minorHAnsi" w:hAnsiTheme="minorHAnsi" w:cstheme="minorHAnsi"/>
                <w:b/>
                <w:bCs/>
                <w:lang w:val="es-US"/>
              </w:rPr>
            </w:pPr>
          </w:p>
        </w:tc>
        <w:tc>
          <w:tcPr>
            <w:tcW w:w="1584" w:type="dxa"/>
            <w:shd w:val="clear" w:color="auto" w:fill="D9D9D9" w:themeFill="background1" w:themeFillShade="D9"/>
          </w:tcPr>
          <w:p w14:paraId="72CA3125" w14:textId="77777777" w:rsidR="001709C4" w:rsidRPr="00D337FD" w:rsidRDefault="001709C4" w:rsidP="002D0C21">
            <w:pPr>
              <w:rPr>
                <w:rFonts w:asciiTheme="minorHAnsi" w:hAnsiTheme="minorHAnsi" w:cstheme="minorHAnsi"/>
                <w:b/>
                <w:bCs/>
                <w:lang w:val="es-US"/>
              </w:rPr>
            </w:pPr>
            <w:r w:rsidRPr="00D337FD">
              <w:rPr>
                <w:rFonts w:asciiTheme="minorHAnsi" w:hAnsiTheme="minorHAnsi" w:cstheme="minorHAnsi"/>
                <w:b/>
                <w:i/>
                <w:lang w:val="es-US" w:bidi="es-ES"/>
              </w:rPr>
              <w:t>Extended Plus</w:t>
            </w:r>
          </w:p>
        </w:tc>
        <w:tc>
          <w:tcPr>
            <w:tcW w:w="2111" w:type="dxa"/>
          </w:tcPr>
          <w:p w14:paraId="51CC49E2" w14:textId="77777777" w:rsidR="001709C4" w:rsidRPr="00D337FD" w:rsidRDefault="001709C4" w:rsidP="002D0C21">
            <w:pPr>
              <w:rPr>
                <w:rFonts w:asciiTheme="minorHAnsi" w:hAnsiTheme="minorHAnsi" w:cstheme="minorHAnsi"/>
                <w:lang w:val="es-US"/>
              </w:rPr>
            </w:pPr>
          </w:p>
        </w:tc>
        <w:tc>
          <w:tcPr>
            <w:tcW w:w="1921" w:type="dxa"/>
          </w:tcPr>
          <w:p w14:paraId="253B3D3E" w14:textId="77777777" w:rsidR="001709C4" w:rsidRPr="00D337FD" w:rsidRDefault="001709C4" w:rsidP="002D0C21">
            <w:pPr>
              <w:rPr>
                <w:rFonts w:asciiTheme="minorHAnsi" w:hAnsiTheme="minorHAnsi" w:cstheme="minorHAnsi"/>
                <w:lang w:val="es-US"/>
              </w:rPr>
            </w:pPr>
          </w:p>
        </w:tc>
        <w:tc>
          <w:tcPr>
            <w:tcW w:w="2335" w:type="dxa"/>
          </w:tcPr>
          <w:p w14:paraId="37F20CAD" w14:textId="77777777" w:rsidR="001709C4" w:rsidRPr="00D337FD" w:rsidRDefault="001709C4" w:rsidP="002D0C21">
            <w:pPr>
              <w:rPr>
                <w:rFonts w:asciiTheme="minorHAnsi" w:hAnsiTheme="minorHAnsi" w:cstheme="minorHAnsi"/>
                <w:lang w:val="es-US"/>
              </w:rPr>
            </w:pPr>
          </w:p>
        </w:tc>
        <w:tc>
          <w:tcPr>
            <w:tcW w:w="2465" w:type="dxa"/>
          </w:tcPr>
          <w:p w14:paraId="6CA93AB4" w14:textId="6CE8BEF1" w:rsidR="001709C4" w:rsidRPr="00D337FD" w:rsidRDefault="001709C4" w:rsidP="002D0C21">
            <w:pPr>
              <w:rPr>
                <w:rFonts w:asciiTheme="minorHAnsi" w:hAnsiTheme="minorHAnsi" w:cstheme="minorHAnsi"/>
                <w:lang w:val="es-US"/>
              </w:rPr>
            </w:pPr>
          </w:p>
        </w:tc>
        <w:tc>
          <w:tcPr>
            <w:tcW w:w="3111" w:type="dxa"/>
          </w:tcPr>
          <w:p w14:paraId="333DFAA9" w14:textId="77777777" w:rsidR="001709C4" w:rsidRPr="00D337FD" w:rsidRDefault="001709C4" w:rsidP="002D0C21">
            <w:pPr>
              <w:rPr>
                <w:rFonts w:asciiTheme="minorHAnsi" w:hAnsiTheme="minorHAnsi" w:cstheme="minorHAnsi"/>
                <w:lang w:val="es-US"/>
              </w:rPr>
            </w:pPr>
          </w:p>
        </w:tc>
      </w:tr>
      <w:tr w:rsidR="001709C4" w:rsidRPr="00D337FD" w14:paraId="124B98C8" w14:textId="77777777" w:rsidTr="001709C4">
        <w:trPr>
          <w:trHeight w:val="276"/>
        </w:trPr>
        <w:tc>
          <w:tcPr>
            <w:tcW w:w="2768" w:type="dxa"/>
            <w:gridSpan w:val="2"/>
            <w:shd w:val="clear" w:color="auto" w:fill="D9D9D9" w:themeFill="background1" w:themeFillShade="D9"/>
          </w:tcPr>
          <w:p w14:paraId="245C43CD" w14:textId="77777777" w:rsidR="001709C4" w:rsidRPr="00D337FD" w:rsidRDefault="001709C4" w:rsidP="002D0C21">
            <w:pPr>
              <w:rPr>
                <w:rFonts w:asciiTheme="minorHAnsi" w:hAnsiTheme="minorHAnsi" w:cstheme="minorHAnsi"/>
                <w:b/>
                <w:bCs/>
                <w:lang w:val="es-US"/>
              </w:rPr>
            </w:pPr>
            <w:r w:rsidRPr="00D337FD">
              <w:rPr>
                <w:rFonts w:asciiTheme="minorHAnsi" w:hAnsiTheme="minorHAnsi" w:cstheme="minorHAnsi"/>
                <w:b/>
                <w:i/>
                <w:lang w:val="es-US" w:bidi="es-ES"/>
              </w:rPr>
              <w:t>Basic</w:t>
            </w:r>
          </w:p>
        </w:tc>
        <w:tc>
          <w:tcPr>
            <w:tcW w:w="2111" w:type="dxa"/>
          </w:tcPr>
          <w:p w14:paraId="02A1D1A3" w14:textId="77777777" w:rsidR="001709C4" w:rsidRPr="00D337FD" w:rsidRDefault="001709C4" w:rsidP="002D0C21">
            <w:pPr>
              <w:rPr>
                <w:rFonts w:asciiTheme="minorHAnsi" w:hAnsiTheme="minorHAnsi" w:cstheme="minorHAnsi"/>
                <w:lang w:val="es-US"/>
              </w:rPr>
            </w:pPr>
          </w:p>
        </w:tc>
        <w:tc>
          <w:tcPr>
            <w:tcW w:w="1921" w:type="dxa"/>
          </w:tcPr>
          <w:p w14:paraId="14F41C9B" w14:textId="77777777" w:rsidR="001709C4" w:rsidRPr="00D337FD" w:rsidRDefault="001709C4" w:rsidP="002D0C21">
            <w:pPr>
              <w:rPr>
                <w:rFonts w:asciiTheme="minorHAnsi" w:hAnsiTheme="minorHAnsi" w:cstheme="minorHAnsi"/>
                <w:lang w:val="es-US"/>
              </w:rPr>
            </w:pPr>
          </w:p>
        </w:tc>
        <w:tc>
          <w:tcPr>
            <w:tcW w:w="2335" w:type="dxa"/>
          </w:tcPr>
          <w:p w14:paraId="4CA295F4" w14:textId="77777777" w:rsidR="001709C4" w:rsidRPr="00D337FD" w:rsidRDefault="001709C4" w:rsidP="002D0C21">
            <w:pPr>
              <w:rPr>
                <w:rFonts w:asciiTheme="minorHAnsi" w:hAnsiTheme="minorHAnsi" w:cstheme="minorHAnsi"/>
                <w:lang w:val="es-US"/>
              </w:rPr>
            </w:pPr>
          </w:p>
        </w:tc>
        <w:tc>
          <w:tcPr>
            <w:tcW w:w="2465" w:type="dxa"/>
          </w:tcPr>
          <w:p w14:paraId="73FA173C" w14:textId="5BDD1CB1" w:rsidR="001709C4" w:rsidRPr="00D337FD" w:rsidRDefault="001709C4" w:rsidP="002D0C21">
            <w:pPr>
              <w:rPr>
                <w:rFonts w:asciiTheme="minorHAnsi" w:hAnsiTheme="minorHAnsi" w:cstheme="minorHAnsi"/>
                <w:lang w:val="es-US"/>
              </w:rPr>
            </w:pPr>
          </w:p>
        </w:tc>
        <w:tc>
          <w:tcPr>
            <w:tcW w:w="3111" w:type="dxa"/>
          </w:tcPr>
          <w:p w14:paraId="5C5A6117" w14:textId="77777777" w:rsidR="001709C4" w:rsidRPr="00D337FD" w:rsidRDefault="001709C4" w:rsidP="002D0C21">
            <w:pPr>
              <w:rPr>
                <w:rFonts w:asciiTheme="minorHAnsi" w:hAnsiTheme="minorHAnsi" w:cstheme="minorHAnsi"/>
                <w:lang w:val="es-US"/>
              </w:rPr>
            </w:pPr>
          </w:p>
        </w:tc>
      </w:tr>
      <w:tr w:rsidR="001709C4" w:rsidRPr="00D337FD" w14:paraId="47D63408" w14:textId="77777777" w:rsidTr="001709C4">
        <w:trPr>
          <w:trHeight w:val="177"/>
        </w:trPr>
        <w:tc>
          <w:tcPr>
            <w:tcW w:w="1184" w:type="dxa"/>
            <w:vMerge w:val="restart"/>
            <w:shd w:val="clear" w:color="auto" w:fill="D9D9D9" w:themeFill="background1" w:themeFillShade="D9"/>
          </w:tcPr>
          <w:p w14:paraId="7930F9EF" w14:textId="77777777" w:rsidR="001709C4" w:rsidRPr="00D337FD" w:rsidRDefault="001709C4" w:rsidP="002D0C21">
            <w:pPr>
              <w:rPr>
                <w:rFonts w:asciiTheme="minorHAnsi" w:hAnsiTheme="minorHAnsi" w:cstheme="minorHAnsi"/>
                <w:b/>
                <w:bCs/>
                <w:lang w:val="es-US"/>
              </w:rPr>
            </w:pPr>
            <w:r w:rsidRPr="00D337FD">
              <w:rPr>
                <w:rFonts w:asciiTheme="minorHAnsi" w:hAnsiTheme="minorHAnsi" w:cstheme="minorHAnsi"/>
                <w:b/>
                <w:i/>
                <w:lang w:val="es-US" w:bidi="es-ES"/>
              </w:rPr>
              <w:t xml:space="preserve">Head </w:t>
            </w:r>
            <w:proofErr w:type="spellStart"/>
            <w:r w:rsidRPr="00D337FD">
              <w:rPr>
                <w:rFonts w:asciiTheme="minorHAnsi" w:hAnsiTheme="minorHAnsi" w:cstheme="minorHAnsi"/>
                <w:b/>
                <w:i/>
                <w:lang w:val="es-US" w:bidi="es-ES"/>
              </w:rPr>
              <w:t>Start</w:t>
            </w:r>
            <w:proofErr w:type="spellEnd"/>
          </w:p>
        </w:tc>
        <w:tc>
          <w:tcPr>
            <w:tcW w:w="1584" w:type="dxa"/>
            <w:shd w:val="clear" w:color="auto" w:fill="D9D9D9" w:themeFill="background1" w:themeFillShade="D9"/>
          </w:tcPr>
          <w:p w14:paraId="66F13863" w14:textId="77777777" w:rsidR="001709C4" w:rsidRPr="00D337FD" w:rsidRDefault="001709C4" w:rsidP="002D0C21">
            <w:pPr>
              <w:rPr>
                <w:rFonts w:asciiTheme="minorHAnsi" w:hAnsiTheme="minorHAnsi" w:cstheme="minorHAnsi"/>
                <w:b/>
                <w:bCs/>
                <w:lang w:val="es-US"/>
              </w:rPr>
            </w:pPr>
            <w:r w:rsidRPr="00D337FD">
              <w:rPr>
                <w:rFonts w:asciiTheme="minorHAnsi" w:hAnsiTheme="minorHAnsi" w:cstheme="minorHAnsi"/>
                <w:b/>
                <w:lang w:val="es-US" w:bidi="es-ES"/>
              </w:rPr>
              <w:t>Dual</w:t>
            </w:r>
          </w:p>
        </w:tc>
        <w:tc>
          <w:tcPr>
            <w:tcW w:w="2111" w:type="dxa"/>
            <w:vMerge w:val="restart"/>
          </w:tcPr>
          <w:p w14:paraId="4F0D23D4" w14:textId="77777777" w:rsidR="001709C4" w:rsidRPr="00D337FD" w:rsidRDefault="001709C4" w:rsidP="002D0C21">
            <w:pPr>
              <w:rPr>
                <w:rFonts w:asciiTheme="minorHAnsi" w:hAnsiTheme="minorHAnsi" w:cstheme="minorHAnsi"/>
                <w:lang w:val="es-US"/>
              </w:rPr>
            </w:pPr>
          </w:p>
        </w:tc>
        <w:tc>
          <w:tcPr>
            <w:tcW w:w="1921" w:type="dxa"/>
            <w:vMerge w:val="restart"/>
          </w:tcPr>
          <w:p w14:paraId="46244B24" w14:textId="77777777" w:rsidR="001709C4" w:rsidRPr="00D337FD" w:rsidRDefault="001709C4" w:rsidP="002D0C21">
            <w:pPr>
              <w:rPr>
                <w:rFonts w:asciiTheme="minorHAnsi" w:hAnsiTheme="minorHAnsi" w:cstheme="minorHAnsi"/>
                <w:lang w:val="es-US"/>
              </w:rPr>
            </w:pPr>
          </w:p>
        </w:tc>
        <w:tc>
          <w:tcPr>
            <w:tcW w:w="2335" w:type="dxa"/>
          </w:tcPr>
          <w:p w14:paraId="33CF58D1" w14:textId="77777777" w:rsidR="001709C4" w:rsidRPr="00D337FD" w:rsidRDefault="001709C4" w:rsidP="002D0C21">
            <w:pPr>
              <w:rPr>
                <w:rFonts w:asciiTheme="minorHAnsi" w:hAnsiTheme="minorHAnsi" w:cstheme="minorHAnsi"/>
                <w:lang w:val="es-US"/>
              </w:rPr>
            </w:pPr>
          </w:p>
        </w:tc>
        <w:tc>
          <w:tcPr>
            <w:tcW w:w="2465" w:type="dxa"/>
            <w:vMerge w:val="restart"/>
          </w:tcPr>
          <w:p w14:paraId="796376B9" w14:textId="145FA1D0" w:rsidR="001709C4" w:rsidRPr="00D337FD" w:rsidRDefault="001709C4" w:rsidP="002D0C21">
            <w:pPr>
              <w:rPr>
                <w:rFonts w:asciiTheme="minorHAnsi" w:hAnsiTheme="minorHAnsi" w:cstheme="minorHAnsi"/>
                <w:lang w:val="es-US"/>
              </w:rPr>
            </w:pPr>
          </w:p>
        </w:tc>
        <w:tc>
          <w:tcPr>
            <w:tcW w:w="3111" w:type="dxa"/>
            <w:vMerge w:val="restart"/>
          </w:tcPr>
          <w:p w14:paraId="77CE7E75" w14:textId="77777777" w:rsidR="001709C4" w:rsidRPr="00D337FD" w:rsidRDefault="001709C4" w:rsidP="002D0C21">
            <w:pPr>
              <w:rPr>
                <w:rFonts w:asciiTheme="minorHAnsi" w:hAnsiTheme="minorHAnsi" w:cstheme="minorHAnsi"/>
                <w:lang w:val="es-US"/>
              </w:rPr>
            </w:pPr>
          </w:p>
        </w:tc>
      </w:tr>
      <w:tr w:rsidR="001709C4" w:rsidRPr="00D337FD" w14:paraId="5EDB5364" w14:textId="77777777" w:rsidTr="001709C4">
        <w:trPr>
          <w:trHeight w:val="176"/>
        </w:trPr>
        <w:tc>
          <w:tcPr>
            <w:tcW w:w="1184" w:type="dxa"/>
            <w:vMerge/>
          </w:tcPr>
          <w:p w14:paraId="7F96F58A" w14:textId="77777777" w:rsidR="001709C4" w:rsidRPr="00D337FD" w:rsidRDefault="001709C4" w:rsidP="002D0C21">
            <w:pPr>
              <w:rPr>
                <w:rFonts w:asciiTheme="minorHAnsi" w:hAnsiTheme="minorHAnsi" w:cstheme="minorHAnsi"/>
                <w:b/>
                <w:bCs/>
                <w:lang w:val="es-US"/>
              </w:rPr>
            </w:pPr>
          </w:p>
        </w:tc>
        <w:tc>
          <w:tcPr>
            <w:tcW w:w="1584" w:type="dxa"/>
            <w:shd w:val="clear" w:color="auto" w:fill="D9D9D9" w:themeFill="background1" w:themeFillShade="D9"/>
          </w:tcPr>
          <w:p w14:paraId="5D5698C8" w14:textId="77777777" w:rsidR="001709C4" w:rsidRPr="00D337FD" w:rsidRDefault="001709C4" w:rsidP="002D0C21">
            <w:pPr>
              <w:rPr>
                <w:rFonts w:asciiTheme="minorHAnsi" w:hAnsiTheme="minorHAnsi" w:cstheme="minorHAnsi"/>
                <w:b/>
                <w:bCs/>
                <w:lang w:val="es-US"/>
              </w:rPr>
            </w:pPr>
            <w:proofErr w:type="spellStart"/>
            <w:r w:rsidRPr="00D337FD">
              <w:rPr>
                <w:rFonts w:asciiTheme="minorHAnsi" w:hAnsiTheme="minorHAnsi" w:cstheme="minorHAnsi"/>
                <w:b/>
                <w:lang w:val="es-US" w:bidi="es-ES"/>
              </w:rPr>
              <w:t>Blended</w:t>
            </w:r>
            <w:proofErr w:type="spellEnd"/>
          </w:p>
        </w:tc>
        <w:tc>
          <w:tcPr>
            <w:tcW w:w="2111" w:type="dxa"/>
            <w:vMerge/>
          </w:tcPr>
          <w:p w14:paraId="5E300EFD" w14:textId="77777777" w:rsidR="001709C4" w:rsidRPr="00D337FD" w:rsidRDefault="001709C4" w:rsidP="002D0C21">
            <w:pPr>
              <w:rPr>
                <w:rFonts w:asciiTheme="minorHAnsi" w:hAnsiTheme="minorHAnsi" w:cstheme="minorHAnsi"/>
                <w:lang w:val="es-US"/>
              </w:rPr>
            </w:pPr>
          </w:p>
        </w:tc>
        <w:tc>
          <w:tcPr>
            <w:tcW w:w="1921" w:type="dxa"/>
            <w:vMerge/>
          </w:tcPr>
          <w:p w14:paraId="74BBF40C" w14:textId="77777777" w:rsidR="001709C4" w:rsidRPr="00D337FD" w:rsidRDefault="001709C4" w:rsidP="002D0C21">
            <w:pPr>
              <w:rPr>
                <w:rFonts w:asciiTheme="minorHAnsi" w:hAnsiTheme="minorHAnsi" w:cstheme="minorHAnsi"/>
                <w:lang w:val="es-US"/>
              </w:rPr>
            </w:pPr>
          </w:p>
        </w:tc>
        <w:tc>
          <w:tcPr>
            <w:tcW w:w="2335" w:type="dxa"/>
          </w:tcPr>
          <w:p w14:paraId="7239696D" w14:textId="77777777" w:rsidR="001709C4" w:rsidRPr="00D337FD" w:rsidRDefault="001709C4" w:rsidP="002D0C21">
            <w:pPr>
              <w:rPr>
                <w:rFonts w:asciiTheme="minorHAnsi" w:hAnsiTheme="minorHAnsi" w:cstheme="minorHAnsi"/>
                <w:lang w:val="es-US"/>
              </w:rPr>
            </w:pPr>
          </w:p>
        </w:tc>
        <w:tc>
          <w:tcPr>
            <w:tcW w:w="2465" w:type="dxa"/>
            <w:vMerge/>
          </w:tcPr>
          <w:p w14:paraId="698E5F07" w14:textId="348F22DE" w:rsidR="001709C4" w:rsidRPr="00D337FD" w:rsidRDefault="001709C4" w:rsidP="002D0C21">
            <w:pPr>
              <w:rPr>
                <w:rFonts w:asciiTheme="minorHAnsi" w:hAnsiTheme="minorHAnsi" w:cstheme="minorHAnsi"/>
                <w:lang w:val="es-US"/>
              </w:rPr>
            </w:pPr>
          </w:p>
        </w:tc>
        <w:tc>
          <w:tcPr>
            <w:tcW w:w="3111" w:type="dxa"/>
            <w:vMerge/>
          </w:tcPr>
          <w:p w14:paraId="15E07453" w14:textId="77777777" w:rsidR="001709C4" w:rsidRPr="00D337FD" w:rsidRDefault="001709C4" w:rsidP="002D0C21">
            <w:pPr>
              <w:rPr>
                <w:rFonts w:asciiTheme="minorHAnsi" w:hAnsiTheme="minorHAnsi" w:cstheme="minorHAnsi"/>
                <w:lang w:val="es-US"/>
              </w:rPr>
            </w:pPr>
          </w:p>
        </w:tc>
      </w:tr>
    </w:tbl>
    <w:p w14:paraId="0B8A68AD" w14:textId="77777777" w:rsidR="001709C4" w:rsidRPr="00D337FD" w:rsidRDefault="001709C4" w:rsidP="001709C4">
      <w:pPr>
        <w:spacing w:before="44"/>
        <w:rPr>
          <w:b/>
          <w:bCs/>
          <w:color w:val="288E7B"/>
          <w:sz w:val="24"/>
          <w:szCs w:val="24"/>
          <w:lang w:val="es-US"/>
        </w:rPr>
      </w:pPr>
    </w:p>
    <w:p w14:paraId="1F1B08DC" w14:textId="2224E671" w:rsidR="001709C4" w:rsidRPr="00D337FD" w:rsidRDefault="001709C4" w:rsidP="001709C4">
      <w:pPr>
        <w:spacing w:before="44"/>
        <w:rPr>
          <w:b/>
          <w:bCs/>
          <w:sz w:val="24"/>
          <w:szCs w:val="24"/>
          <w:lang w:val="es-US"/>
        </w:rPr>
      </w:pPr>
      <w:r w:rsidRPr="00D337FD">
        <w:rPr>
          <w:b/>
          <w:color w:val="288E7B"/>
          <w:sz w:val="24"/>
          <w:szCs w:val="24"/>
          <w:lang w:val="es-US" w:bidi="es-ES"/>
        </w:rPr>
        <w:t xml:space="preserve">Herramienta de monitoreo del </w:t>
      </w:r>
      <w:proofErr w:type="spellStart"/>
      <w:r w:rsidRPr="00D337FD">
        <w:rPr>
          <w:b/>
          <w:color w:val="288E7B"/>
          <w:sz w:val="24"/>
          <w:szCs w:val="24"/>
          <w:lang w:val="es-US" w:bidi="es-ES"/>
        </w:rPr>
        <w:t>PreK</w:t>
      </w:r>
      <w:proofErr w:type="spellEnd"/>
      <w:r w:rsidRPr="00D337FD">
        <w:rPr>
          <w:b/>
          <w:color w:val="288E7B"/>
          <w:sz w:val="24"/>
          <w:szCs w:val="24"/>
          <w:lang w:val="es-US" w:bidi="es-ES"/>
        </w:rPr>
        <w:t xml:space="preserve"> (prekínder) de Nuevo México:</w:t>
      </w:r>
    </w:p>
    <w:p w14:paraId="6B2F981E" w14:textId="3BA03251" w:rsidR="001709C4" w:rsidRPr="00D337FD" w:rsidRDefault="001709C4" w:rsidP="001709C4">
      <w:pPr>
        <w:spacing w:before="186" w:line="259" w:lineRule="auto"/>
        <w:rPr>
          <w:b/>
          <w:bCs/>
          <w:sz w:val="24"/>
          <w:szCs w:val="24"/>
          <w:lang w:val="es-US"/>
        </w:rPr>
      </w:pPr>
      <w:r w:rsidRPr="00D337FD">
        <w:rPr>
          <w:b/>
          <w:sz w:val="24"/>
          <w:szCs w:val="24"/>
          <w:lang w:val="es-US" w:bidi="es-ES"/>
        </w:rPr>
        <w:t xml:space="preserve">Esta herramienta monitoreo y garantiza que los programas de </w:t>
      </w:r>
      <w:proofErr w:type="spellStart"/>
      <w:r w:rsidRPr="00D337FD">
        <w:rPr>
          <w:b/>
          <w:sz w:val="24"/>
          <w:szCs w:val="24"/>
          <w:lang w:val="es-US" w:bidi="es-ES"/>
        </w:rPr>
        <w:t>PreK</w:t>
      </w:r>
      <w:proofErr w:type="spellEnd"/>
      <w:r w:rsidRPr="00D337FD">
        <w:rPr>
          <w:b/>
          <w:sz w:val="24"/>
          <w:szCs w:val="24"/>
          <w:lang w:val="es-US" w:bidi="es-ES"/>
        </w:rPr>
        <w:t xml:space="preserve"> de Nuevo México cumplan con los Elementos de Calidad Esenciales de los Estándares del Programa de </w:t>
      </w:r>
      <w:proofErr w:type="spellStart"/>
      <w:r w:rsidRPr="00D337FD">
        <w:rPr>
          <w:b/>
          <w:sz w:val="24"/>
          <w:szCs w:val="24"/>
          <w:lang w:val="es-US" w:bidi="es-ES"/>
        </w:rPr>
        <w:t>PreK</w:t>
      </w:r>
      <w:proofErr w:type="spellEnd"/>
      <w:r w:rsidRPr="00D337FD">
        <w:rPr>
          <w:b/>
          <w:sz w:val="24"/>
          <w:szCs w:val="24"/>
          <w:lang w:val="es-US" w:bidi="es-ES"/>
        </w:rPr>
        <w:t xml:space="preserve"> de Nuevo México. </w:t>
      </w:r>
      <w:r w:rsidRPr="00D337FD">
        <w:rPr>
          <w:b/>
          <w:i/>
          <w:color w:val="0070C0"/>
          <w:sz w:val="24"/>
          <w:szCs w:val="24"/>
          <w:lang w:val="es-US" w:bidi="es-ES"/>
        </w:rPr>
        <w:t xml:space="preserve">Se ofrecen ejemplos para sugerir posibles comprobantes para demostrar su cumplimiento. No se espera que entreguen todos los ejemplos que se indican. </w:t>
      </w:r>
      <w:r w:rsidRPr="00D337FD">
        <w:rPr>
          <w:b/>
          <w:i/>
          <w:sz w:val="24"/>
          <w:szCs w:val="24"/>
          <w:lang w:val="es-US" w:bidi="es-ES"/>
        </w:rPr>
        <w:t>Los programas deben decidir que documentación desean incluir para demostrar el cumplimiento.</w:t>
      </w:r>
      <w:r w:rsidRPr="00D337FD">
        <w:rPr>
          <w:b/>
          <w:sz w:val="24"/>
          <w:szCs w:val="24"/>
          <w:lang w:val="es-US" w:bidi="es-ES"/>
        </w:rPr>
        <w:t xml:space="preserve">  La herramienta está diseñada para que cada programa pueda mostrar cómo cumplen con los estándares de </w:t>
      </w:r>
      <w:proofErr w:type="spellStart"/>
      <w:r w:rsidRPr="00D337FD">
        <w:rPr>
          <w:b/>
          <w:sz w:val="24"/>
          <w:szCs w:val="24"/>
          <w:lang w:val="es-US" w:bidi="es-ES"/>
        </w:rPr>
        <w:t>PreK</w:t>
      </w:r>
      <w:proofErr w:type="spellEnd"/>
      <w:r w:rsidRPr="00D337FD">
        <w:rPr>
          <w:b/>
          <w:sz w:val="24"/>
          <w:szCs w:val="24"/>
          <w:lang w:val="es-US" w:bidi="es-ES"/>
        </w:rPr>
        <w:t xml:space="preserve"> de Nuevo México.  </w:t>
      </w:r>
    </w:p>
    <w:p w14:paraId="1BEB9995" w14:textId="0BB7136A" w:rsidR="001709C4" w:rsidRPr="00B93075" w:rsidRDefault="0025401F" w:rsidP="001709C4">
      <w:pPr>
        <w:rPr>
          <w:b/>
          <w:sz w:val="20"/>
          <w:lang w:val="es-US"/>
        </w:rPr>
      </w:pPr>
      <w:r w:rsidRPr="00D337FD">
        <w:rPr>
          <w:b/>
          <w:noProof/>
          <w:sz w:val="24"/>
          <w:szCs w:val="24"/>
          <w:lang w:val="es-US" w:eastAsia="es-MX" w:bidi="ar-SA"/>
        </w:rPr>
        <w:drawing>
          <wp:anchor distT="0" distB="0" distL="114300" distR="114300" simplePos="0" relativeHeight="251658240" behindDoc="0" locked="0" layoutInCell="1" allowOverlap="1" wp14:anchorId="61038F04" wp14:editId="0D59B21A">
            <wp:simplePos x="0" y="0"/>
            <wp:positionH relativeFrom="margin">
              <wp:posOffset>7258756</wp:posOffset>
            </wp:positionH>
            <wp:positionV relativeFrom="paragraph">
              <wp:posOffset>10795</wp:posOffset>
            </wp:positionV>
            <wp:extent cx="1957353" cy="1101011"/>
            <wp:effectExtent l="0" t="0" r="5080" b="4445"/>
            <wp:wrapNone/>
            <wp:docPr id="1283780628"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780628"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7353" cy="1101011"/>
                    </a:xfrm>
                    <a:prstGeom prst="rect">
                      <a:avLst/>
                    </a:prstGeom>
                  </pic:spPr>
                </pic:pic>
              </a:graphicData>
            </a:graphic>
            <wp14:sizeRelH relativeFrom="page">
              <wp14:pctWidth>0</wp14:pctWidth>
            </wp14:sizeRelH>
            <wp14:sizeRelV relativeFrom="page">
              <wp14:pctHeight>0</wp14:pctHeight>
            </wp14:sizeRelV>
          </wp:anchor>
        </w:drawing>
      </w:r>
      <w:r w:rsidR="001709C4" w:rsidRPr="00D337FD">
        <w:rPr>
          <w:b/>
          <w:sz w:val="24"/>
          <w:szCs w:val="24"/>
          <w:lang w:val="es-US" w:bidi="es-ES"/>
        </w:rPr>
        <w:br w:type="page"/>
      </w:r>
    </w:p>
    <w:p w14:paraId="386FA526" w14:textId="77777777" w:rsidR="001709C4" w:rsidRPr="00B93075" w:rsidRDefault="001709C4" w:rsidP="001709C4">
      <w:pPr>
        <w:tabs>
          <w:tab w:val="left" w:pos="939"/>
        </w:tabs>
        <w:spacing w:before="11"/>
        <w:ind w:left="479"/>
        <w:outlineLvl w:val="0"/>
        <w:rPr>
          <w:b/>
          <w:bCs/>
          <w:color w:val="22405F"/>
          <w:sz w:val="36"/>
          <w:szCs w:val="44"/>
          <w:lang w:val="es-US"/>
        </w:rPr>
      </w:pPr>
    </w:p>
    <w:p w14:paraId="2E1F693D" w14:textId="383B3979" w:rsidR="001709C4" w:rsidRPr="00B93075" w:rsidRDefault="001709C4" w:rsidP="001709C4">
      <w:pPr>
        <w:tabs>
          <w:tab w:val="left" w:pos="10005"/>
        </w:tabs>
        <w:spacing w:before="11"/>
        <w:ind w:left="479"/>
        <w:outlineLvl w:val="0"/>
        <w:rPr>
          <w:color w:val="22405F"/>
          <w:sz w:val="36"/>
          <w:szCs w:val="44"/>
          <w:lang w:val="es-US"/>
        </w:rPr>
      </w:pPr>
      <w:r w:rsidRPr="00B93075">
        <w:rPr>
          <w:b/>
          <w:color w:val="22405F"/>
          <w:sz w:val="36"/>
          <w:szCs w:val="44"/>
          <w:lang w:val="es-US" w:bidi="es-ES"/>
        </w:rPr>
        <w:tab/>
      </w:r>
    </w:p>
    <w:p w14:paraId="0615191D" w14:textId="2B630E22" w:rsidR="001709C4" w:rsidRPr="00D337FD" w:rsidRDefault="001709C4" w:rsidP="00364ED8">
      <w:pPr>
        <w:pStyle w:val="ListParagraph"/>
        <w:numPr>
          <w:ilvl w:val="0"/>
          <w:numId w:val="13"/>
        </w:numPr>
        <w:rPr>
          <w:b/>
          <w:bCs/>
          <w:color w:val="22405F"/>
          <w:sz w:val="40"/>
          <w:szCs w:val="40"/>
          <w:lang w:val="es-US"/>
        </w:rPr>
      </w:pPr>
      <w:r w:rsidRPr="00D337FD">
        <w:rPr>
          <w:b/>
          <w:color w:val="22405F"/>
          <w:sz w:val="40"/>
          <w:szCs w:val="40"/>
          <w:lang w:val="es-US" w:bidi="es-ES"/>
        </w:rPr>
        <w:t xml:space="preserve"> Participación de la familia y la comunidad</w:t>
      </w:r>
    </w:p>
    <w:p w14:paraId="727119BD" w14:textId="77777777" w:rsidR="001709C4" w:rsidRPr="00D337FD" w:rsidRDefault="001709C4" w:rsidP="001709C4">
      <w:pPr>
        <w:spacing w:before="18"/>
        <w:rPr>
          <w:b/>
          <w:bCs/>
          <w:color w:val="359B99"/>
          <w:sz w:val="24"/>
          <w:szCs w:val="24"/>
          <w:lang w:val="es-US"/>
        </w:rPr>
      </w:pPr>
      <w:r w:rsidRPr="00D337FD">
        <w:rPr>
          <w:b/>
          <w:color w:val="359B99"/>
          <w:sz w:val="24"/>
          <w:szCs w:val="24"/>
          <w:lang w:val="es-US" w:bidi="es-ES"/>
        </w:rPr>
        <w:t>Los programas de prekínder deben colaborar entre sí para apoyar el establecimiento de programas de cuidado y educación temprana de calidad en sus respectivas comunidades.</w:t>
      </w:r>
    </w:p>
    <w:p w14:paraId="4F6A2EE2" w14:textId="77777777" w:rsidR="005D2C39" w:rsidRPr="00B93075" w:rsidRDefault="005D2C39" w:rsidP="001709C4">
      <w:pPr>
        <w:spacing w:before="18"/>
        <w:rPr>
          <w:b/>
          <w:bCs/>
          <w:color w:val="359B99"/>
          <w:sz w:val="20"/>
          <w:szCs w:val="24"/>
          <w:lang w:val="es-US"/>
        </w:rPr>
      </w:pPr>
    </w:p>
    <w:tbl>
      <w:tblPr>
        <w:tblStyle w:val="TableGrid1"/>
        <w:tblpPr w:leftFromText="180" w:rightFromText="180" w:vertAnchor="text" w:horzAnchor="margin" w:tblpY="60"/>
        <w:tblW w:w="14515" w:type="dxa"/>
        <w:tblLook w:val="04A0" w:firstRow="1" w:lastRow="0" w:firstColumn="1" w:lastColumn="0" w:noHBand="0" w:noVBand="1"/>
      </w:tblPr>
      <w:tblGrid>
        <w:gridCol w:w="3483"/>
        <w:gridCol w:w="3467"/>
        <w:gridCol w:w="3500"/>
        <w:gridCol w:w="4065"/>
      </w:tblGrid>
      <w:tr w:rsidR="001709C4" w:rsidRPr="00D337FD" w14:paraId="0DBEB4F0" w14:textId="77777777" w:rsidTr="005117D5">
        <w:trPr>
          <w:trHeight w:val="260"/>
        </w:trPr>
        <w:tc>
          <w:tcPr>
            <w:tcW w:w="10450" w:type="dxa"/>
            <w:gridSpan w:val="3"/>
            <w:shd w:val="clear" w:color="auto" w:fill="FFE599" w:themeFill="accent4" w:themeFillTint="66"/>
          </w:tcPr>
          <w:p w14:paraId="77F56E4E" w14:textId="4F4953A0" w:rsidR="001709C4" w:rsidRPr="00D337FD" w:rsidRDefault="001709C4" w:rsidP="002D0C21">
            <w:pPr>
              <w:jc w:val="center"/>
              <w:rPr>
                <w:b/>
                <w:bCs/>
                <w:lang w:val="es-US"/>
              </w:rPr>
            </w:pPr>
            <w:r w:rsidRPr="00D337FD">
              <w:rPr>
                <w:b/>
                <w:lang w:val="es-US" w:bidi="es-ES"/>
              </w:rPr>
              <w:t>1.A Participación de la familia y la comunidad</w:t>
            </w:r>
          </w:p>
        </w:tc>
        <w:tc>
          <w:tcPr>
            <w:tcW w:w="4065" w:type="dxa"/>
            <w:shd w:val="clear" w:color="auto" w:fill="FFE599" w:themeFill="accent4" w:themeFillTint="66"/>
          </w:tcPr>
          <w:p w14:paraId="1D958FEA" w14:textId="77777777" w:rsidR="001709C4" w:rsidRPr="00D337FD" w:rsidRDefault="001709C4" w:rsidP="002D0C21">
            <w:pPr>
              <w:jc w:val="center"/>
              <w:rPr>
                <w:b/>
                <w:bCs/>
                <w:sz w:val="18"/>
                <w:szCs w:val="18"/>
                <w:lang w:val="es-US"/>
              </w:rPr>
            </w:pPr>
            <w:r w:rsidRPr="00D337FD">
              <w:rPr>
                <w:b/>
                <w:sz w:val="18"/>
                <w:szCs w:val="18"/>
                <w:lang w:val="es-US" w:bidi="es-ES"/>
              </w:rPr>
              <w:t>Comentarios del programa y apoyo necesario</w:t>
            </w:r>
          </w:p>
        </w:tc>
      </w:tr>
      <w:tr w:rsidR="001709C4" w:rsidRPr="00D337FD" w14:paraId="114A1080" w14:textId="77777777" w:rsidTr="00C334E7">
        <w:trPr>
          <w:trHeight w:val="707"/>
        </w:trPr>
        <w:tc>
          <w:tcPr>
            <w:tcW w:w="3483" w:type="dxa"/>
            <w:shd w:val="clear" w:color="auto" w:fill="DEEAF6" w:themeFill="accent5" w:themeFillTint="33"/>
          </w:tcPr>
          <w:p w14:paraId="6830261D" w14:textId="4D322237" w:rsidR="001709C4" w:rsidRPr="00D337FD" w:rsidRDefault="00B93075" w:rsidP="005117D5">
            <w:pPr>
              <w:jc w:val="center"/>
              <w:rPr>
                <w:b/>
                <w:bCs/>
                <w:lang w:val="es-US"/>
              </w:rPr>
            </w:pPr>
            <w:r w:rsidRPr="00D337FD">
              <w:rPr>
                <w:b/>
                <w:lang w:val="es-US" w:bidi="es-ES"/>
              </w:rPr>
              <w:t>Estándar(es) de prekí</w:t>
            </w:r>
            <w:r w:rsidR="001709C4" w:rsidRPr="00D337FD">
              <w:rPr>
                <w:b/>
                <w:lang w:val="es-US" w:bidi="es-ES"/>
              </w:rPr>
              <w:t>nder</w:t>
            </w:r>
          </w:p>
        </w:tc>
        <w:tc>
          <w:tcPr>
            <w:tcW w:w="3467" w:type="dxa"/>
            <w:shd w:val="clear" w:color="auto" w:fill="DEEAF6" w:themeFill="accent5" w:themeFillTint="33"/>
          </w:tcPr>
          <w:p w14:paraId="71ED2260" w14:textId="77777777" w:rsidR="001709C4" w:rsidRPr="00D337FD" w:rsidRDefault="001709C4" w:rsidP="005117D5">
            <w:pPr>
              <w:jc w:val="center"/>
              <w:rPr>
                <w:b/>
                <w:bCs/>
                <w:lang w:val="es-US"/>
              </w:rPr>
            </w:pPr>
            <w:r w:rsidRPr="00D337FD">
              <w:rPr>
                <w:b/>
                <w:lang w:val="es-US" w:bidi="es-ES"/>
              </w:rPr>
              <w:t>Indicadores del cumplimiento</w:t>
            </w:r>
          </w:p>
          <w:p w14:paraId="1A3318F4" w14:textId="314CA63A" w:rsidR="005117D5" w:rsidRPr="00D337FD" w:rsidRDefault="005117D5" w:rsidP="005117D5">
            <w:pPr>
              <w:jc w:val="center"/>
              <w:rPr>
                <w:b/>
                <w:bCs/>
                <w:lang w:val="es-US"/>
              </w:rPr>
            </w:pPr>
            <w:r w:rsidRPr="00D337FD">
              <w:rPr>
                <w:b/>
                <w:i/>
                <w:lang w:val="es-US" w:bidi="es-ES"/>
              </w:rPr>
              <w:t>(El programa debe mostrar evidencia de lo siguiente)</w:t>
            </w:r>
          </w:p>
        </w:tc>
        <w:tc>
          <w:tcPr>
            <w:tcW w:w="3500" w:type="dxa"/>
            <w:shd w:val="clear" w:color="auto" w:fill="DEEAF6" w:themeFill="accent5" w:themeFillTint="33"/>
          </w:tcPr>
          <w:p w14:paraId="67464A8B" w14:textId="77777777" w:rsidR="005F3776" w:rsidRPr="00D337FD" w:rsidRDefault="005F3776" w:rsidP="00C334E7">
            <w:pPr>
              <w:spacing w:line="259" w:lineRule="auto"/>
              <w:contextualSpacing/>
              <w:rPr>
                <w:b/>
                <w:bCs/>
                <w:sz w:val="18"/>
                <w:szCs w:val="18"/>
                <w:lang w:val="es-US"/>
              </w:rPr>
            </w:pPr>
            <w:r w:rsidRPr="00D337FD">
              <w:rPr>
                <w:b/>
                <w:sz w:val="18"/>
                <w:szCs w:val="18"/>
                <w:lang w:val="es-US" w:bidi="es-ES"/>
              </w:rPr>
              <w:t xml:space="preserve">Ejemplos: </w:t>
            </w:r>
          </w:p>
          <w:p w14:paraId="0EA698A8" w14:textId="77777777" w:rsidR="005F3776" w:rsidRPr="00D337FD" w:rsidRDefault="005F3776" w:rsidP="00C334E7">
            <w:pPr>
              <w:pStyle w:val="ListParagraph"/>
              <w:widowControl/>
              <w:numPr>
                <w:ilvl w:val="0"/>
                <w:numId w:val="4"/>
              </w:numPr>
              <w:autoSpaceDE/>
              <w:autoSpaceDN/>
              <w:spacing w:before="0" w:line="240" w:lineRule="auto"/>
              <w:ind w:left="0"/>
              <w:contextualSpacing/>
              <w:rPr>
                <w:b/>
                <w:bCs/>
                <w:sz w:val="18"/>
                <w:szCs w:val="18"/>
                <w:lang w:val="es-US"/>
              </w:rPr>
            </w:pPr>
            <w:r w:rsidRPr="00D337FD">
              <w:rPr>
                <w:sz w:val="18"/>
                <w:szCs w:val="18"/>
                <w:lang w:val="es-US" w:bidi="es-ES"/>
              </w:rPr>
              <w:t xml:space="preserve">Sugerencias de posibles comprobantes. </w:t>
            </w:r>
          </w:p>
          <w:p w14:paraId="2D2A03CA" w14:textId="77777777" w:rsidR="005F3776" w:rsidRPr="00D337FD" w:rsidRDefault="005F3776" w:rsidP="00C334E7">
            <w:pPr>
              <w:pStyle w:val="ListParagraph"/>
              <w:widowControl/>
              <w:numPr>
                <w:ilvl w:val="0"/>
                <w:numId w:val="4"/>
              </w:numPr>
              <w:autoSpaceDE/>
              <w:autoSpaceDN/>
              <w:spacing w:before="0" w:line="240" w:lineRule="auto"/>
              <w:ind w:left="0"/>
              <w:contextualSpacing/>
              <w:rPr>
                <w:b/>
                <w:bCs/>
                <w:sz w:val="18"/>
                <w:szCs w:val="18"/>
                <w:lang w:val="es-US"/>
              </w:rPr>
            </w:pPr>
          </w:p>
          <w:p w14:paraId="00FE6464" w14:textId="283B1690" w:rsidR="001709C4" w:rsidRPr="00D337FD" w:rsidRDefault="005F3776" w:rsidP="00C334E7">
            <w:pPr>
              <w:spacing w:line="259" w:lineRule="auto"/>
              <w:contextualSpacing/>
              <w:rPr>
                <w:b/>
                <w:bCs/>
                <w:sz w:val="18"/>
                <w:szCs w:val="18"/>
                <w:lang w:val="es-US"/>
              </w:rPr>
            </w:pPr>
            <w:r w:rsidRPr="00D337FD">
              <w:rPr>
                <w:b/>
                <w:sz w:val="18"/>
                <w:szCs w:val="18"/>
                <w:lang w:val="es-US" w:bidi="es-ES"/>
              </w:rPr>
              <w:t>Por favor, tome en cuenta que</w:t>
            </w:r>
            <w:r w:rsidRPr="00D337FD">
              <w:rPr>
                <w:sz w:val="18"/>
                <w:szCs w:val="18"/>
                <w:lang w:val="es-US" w:bidi="es-ES"/>
              </w:rPr>
              <w:t xml:space="preserve"> No se espera que entreguen todos los ejemplos que se indican. Los programas deben decidir que documentación desean incluir para demostrar el cumplimiento.</w:t>
            </w:r>
          </w:p>
        </w:tc>
        <w:tc>
          <w:tcPr>
            <w:tcW w:w="4065" w:type="dxa"/>
            <w:shd w:val="clear" w:color="auto" w:fill="DEEAF6" w:themeFill="accent5" w:themeFillTint="33"/>
          </w:tcPr>
          <w:p w14:paraId="3A5DFFFC" w14:textId="77777777" w:rsidR="001709C4" w:rsidRPr="00D337FD" w:rsidRDefault="001709C4" w:rsidP="00C334E7">
            <w:pPr>
              <w:spacing w:line="259" w:lineRule="auto"/>
              <w:rPr>
                <w:b/>
                <w:bCs/>
                <w:sz w:val="18"/>
                <w:szCs w:val="18"/>
                <w:lang w:val="es-US"/>
              </w:rPr>
            </w:pPr>
            <w:r w:rsidRPr="00D337FD">
              <w:rPr>
                <w:b/>
                <w:sz w:val="18"/>
                <w:szCs w:val="18"/>
                <w:lang w:val="es-US" w:bidi="es-ES"/>
              </w:rPr>
              <w:t xml:space="preserve">Para uso del programa: </w:t>
            </w:r>
          </w:p>
          <w:p w14:paraId="43322E1B" w14:textId="5EA32808" w:rsidR="001709C4" w:rsidRPr="00D337FD" w:rsidRDefault="001709C4" w:rsidP="00C334E7">
            <w:pPr>
              <w:spacing w:line="259" w:lineRule="auto"/>
              <w:rPr>
                <w:i/>
                <w:iCs/>
                <w:sz w:val="18"/>
                <w:szCs w:val="18"/>
                <w:lang w:val="es-US"/>
              </w:rPr>
            </w:pPr>
            <w:r w:rsidRPr="00D337FD">
              <w:rPr>
                <w:i/>
                <w:sz w:val="18"/>
                <w:szCs w:val="18"/>
                <w:lang w:val="es-US" w:bidi="es-ES"/>
              </w:rPr>
              <w:t xml:space="preserve">Documente cómo cumple su programa con el Estándar del programa y el apoyo que necesita para cumplirlo.  Prepárese para sostener una conversación con el especialista de </w:t>
            </w:r>
            <w:proofErr w:type="spellStart"/>
            <w:r w:rsidRPr="00D337FD">
              <w:rPr>
                <w:i/>
                <w:sz w:val="18"/>
                <w:szCs w:val="18"/>
                <w:lang w:val="es-US" w:bidi="es-ES"/>
              </w:rPr>
              <w:t>PreK</w:t>
            </w:r>
            <w:proofErr w:type="spellEnd"/>
            <w:r w:rsidRPr="00D337FD">
              <w:rPr>
                <w:i/>
                <w:sz w:val="18"/>
                <w:szCs w:val="18"/>
                <w:lang w:val="es-US" w:bidi="es-ES"/>
              </w:rPr>
              <w:t xml:space="preserve"> de Nuevo México sobre cómo la documentación cumple con los estándares del </w:t>
            </w:r>
            <w:proofErr w:type="spellStart"/>
            <w:r w:rsidRPr="00D337FD">
              <w:rPr>
                <w:i/>
                <w:sz w:val="18"/>
                <w:szCs w:val="18"/>
                <w:lang w:val="es-US" w:bidi="es-ES"/>
              </w:rPr>
              <w:t>PreK</w:t>
            </w:r>
            <w:proofErr w:type="spellEnd"/>
            <w:r w:rsidRPr="00D337FD">
              <w:rPr>
                <w:i/>
                <w:sz w:val="18"/>
                <w:szCs w:val="18"/>
                <w:lang w:val="es-US" w:bidi="es-ES"/>
              </w:rPr>
              <w:t xml:space="preserve"> de Nuevo México.  </w:t>
            </w:r>
          </w:p>
          <w:p w14:paraId="771F92A7" w14:textId="77777777" w:rsidR="001709C4" w:rsidRPr="00D337FD" w:rsidRDefault="001709C4" w:rsidP="00C334E7">
            <w:pPr>
              <w:spacing w:line="259" w:lineRule="auto"/>
              <w:rPr>
                <w:b/>
                <w:bCs/>
                <w:i/>
                <w:iCs/>
                <w:sz w:val="18"/>
                <w:szCs w:val="18"/>
                <w:lang w:val="es-US"/>
              </w:rPr>
            </w:pPr>
          </w:p>
        </w:tc>
      </w:tr>
      <w:tr w:rsidR="001709C4" w:rsidRPr="00D337FD" w14:paraId="7B1D9A8F" w14:textId="77777777" w:rsidTr="002D0C21">
        <w:trPr>
          <w:trHeight w:val="1473"/>
        </w:trPr>
        <w:tc>
          <w:tcPr>
            <w:tcW w:w="3483" w:type="dxa"/>
            <w:shd w:val="clear" w:color="auto" w:fill="D9D9D9" w:themeFill="background1" w:themeFillShade="D9"/>
          </w:tcPr>
          <w:p w14:paraId="6167AD7A" w14:textId="77777777" w:rsidR="001709C4" w:rsidRPr="00D337FD" w:rsidRDefault="001709C4" w:rsidP="002D0C21">
            <w:pPr>
              <w:rPr>
                <w:b/>
                <w:bCs/>
                <w:sz w:val="18"/>
                <w:szCs w:val="18"/>
                <w:lang w:val="es-US"/>
              </w:rPr>
            </w:pPr>
            <w:r w:rsidRPr="00D337FD">
              <w:rPr>
                <w:b/>
                <w:sz w:val="18"/>
                <w:szCs w:val="18"/>
                <w:lang w:val="es-US" w:bidi="es-ES"/>
              </w:rPr>
              <w:t>1.A Participación de la comunidad: Colaboración</w:t>
            </w:r>
          </w:p>
        </w:tc>
        <w:tc>
          <w:tcPr>
            <w:tcW w:w="3467" w:type="dxa"/>
          </w:tcPr>
          <w:p w14:paraId="61771D40" w14:textId="63C5D411"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Reuniones trimestrales con proveedores comunitarios</w:t>
            </w:r>
          </w:p>
          <w:p w14:paraId="31AA0AB9"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Colaboración para prevenir que los servicios se dupliquen</w:t>
            </w:r>
          </w:p>
          <w:p w14:paraId="636A3951"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 xml:space="preserve">Compartir listas de espera con otros proveedores de </w:t>
            </w:r>
            <w:proofErr w:type="spellStart"/>
            <w:r w:rsidRPr="00D337FD">
              <w:rPr>
                <w:sz w:val="18"/>
                <w:szCs w:val="18"/>
                <w:lang w:val="es-US" w:bidi="es-ES"/>
              </w:rPr>
              <w:t>PreK</w:t>
            </w:r>
            <w:proofErr w:type="spellEnd"/>
          </w:p>
        </w:tc>
        <w:tc>
          <w:tcPr>
            <w:tcW w:w="3500" w:type="dxa"/>
          </w:tcPr>
          <w:p w14:paraId="7D25B7A8" w14:textId="3F222072"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Órdenes del día o actas de las reuniones trimestrales con la comunidad</w:t>
            </w:r>
          </w:p>
          <w:p w14:paraId="2B03A311" w14:textId="1B43818B"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Lista de espera, política sobre listas de espera/inscripción</w:t>
            </w:r>
          </w:p>
          <w:p w14:paraId="4593808B" w14:textId="07CD79F5"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Memorando de entendimiento u otro tipo de acuerdos con aliados en la comunidad</w:t>
            </w:r>
          </w:p>
        </w:tc>
        <w:tc>
          <w:tcPr>
            <w:tcW w:w="4065" w:type="dxa"/>
          </w:tcPr>
          <w:p w14:paraId="46B72545" w14:textId="77777777" w:rsidR="001709C4" w:rsidRPr="00D337FD" w:rsidRDefault="001709C4" w:rsidP="00C334E7">
            <w:pPr>
              <w:rPr>
                <w:sz w:val="18"/>
                <w:szCs w:val="18"/>
                <w:lang w:val="es-US"/>
              </w:rPr>
            </w:pPr>
          </w:p>
        </w:tc>
      </w:tr>
      <w:tr w:rsidR="001709C4" w:rsidRPr="00D337FD" w14:paraId="6765FCDE" w14:textId="77777777" w:rsidTr="002D0C21">
        <w:trPr>
          <w:trHeight w:val="1481"/>
        </w:trPr>
        <w:tc>
          <w:tcPr>
            <w:tcW w:w="3483" w:type="dxa"/>
            <w:shd w:val="clear" w:color="auto" w:fill="D9D9D9" w:themeFill="background1" w:themeFillShade="D9"/>
          </w:tcPr>
          <w:p w14:paraId="39BF5FA1" w14:textId="77777777" w:rsidR="001709C4" w:rsidRPr="00D337FD" w:rsidRDefault="001709C4" w:rsidP="002D0C21">
            <w:pPr>
              <w:rPr>
                <w:b/>
                <w:bCs/>
                <w:sz w:val="18"/>
                <w:szCs w:val="18"/>
                <w:lang w:val="es-US"/>
              </w:rPr>
            </w:pPr>
            <w:r w:rsidRPr="00D337FD">
              <w:rPr>
                <w:b/>
                <w:sz w:val="18"/>
                <w:szCs w:val="18"/>
                <w:lang w:val="es-US" w:bidi="es-ES"/>
              </w:rPr>
              <w:t>1.B Participación de la familia: 90 horas</w:t>
            </w:r>
          </w:p>
        </w:tc>
        <w:tc>
          <w:tcPr>
            <w:tcW w:w="3467" w:type="dxa"/>
          </w:tcPr>
          <w:p w14:paraId="7DC46ABE"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Visitas al hogar</w:t>
            </w:r>
          </w:p>
          <w:p w14:paraId="733FF142"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Reuniones de las familias y los profesores</w:t>
            </w:r>
          </w:p>
          <w:p w14:paraId="77176317"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Eventos/oportunidades para que las familias participen</w:t>
            </w:r>
          </w:p>
          <w:p w14:paraId="57415BC5"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Voluntarios de las familias y apoyo en el aula</w:t>
            </w:r>
          </w:p>
        </w:tc>
        <w:tc>
          <w:tcPr>
            <w:tcW w:w="3500" w:type="dxa"/>
          </w:tcPr>
          <w:p w14:paraId="016A7C7F" w14:textId="70CC51EA"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Programa o notas sobre visitas al hogar</w:t>
            </w:r>
          </w:p>
          <w:p w14:paraId="6D36C523" w14:textId="696F7AC3"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Hojas de registro (Conferencias, voluntariado, eventos)</w:t>
            </w:r>
          </w:p>
          <w:p w14:paraId="6935C7F9" w14:textId="74C5754F"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Comunicados sobre la participación de las familias, como volantes y boletines</w:t>
            </w:r>
          </w:p>
          <w:p w14:paraId="4F45955D" w14:textId="56325C2C"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Calendario</w:t>
            </w:r>
          </w:p>
          <w:p w14:paraId="3B7FFEEE" w14:textId="6506E33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Proceso de planeación y seguimiento de la participación de las familias</w:t>
            </w:r>
          </w:p>
        </w:tc>
        <w:tc>
          <w:tcPr>
            <w:tcW w:w="4065" w:type="dxa"/>
          </w:tcPr>
          <w:p w14:paraId="3863CAC0" w14:textId="77777777" w:rsidR="001709C4" w:rsidRPr="00D337FD" w:rsidRDefault="001709C4" w:rsidP="00C334E7">
            <w:pPr>
              <w:rPr>
                <w:sz w:val="18"/>
                <w:szCs w:val="18"/>
                <w:lang w:val="es-US"/>
              </w:rPr>
            </w:pPr>
          </w:p>
        </w:tc>
      </w:tr>
      <w:tr w:rsidR="001709C4" w:rsidRPr="00D337FD" w14:paraId="56015F62" w14:textId="77777777" w:rsidTr="002D0C21">
        <w:trPr>
          <w:trHeight w:val="1193"/>
        </w:trPr>
        <w:tc>
          <w:tcPr>
            <w:tcW w:w="3483" w:type="dxa"/>
            <w:shd w:val="clear" w:color="auto" w:fill="D9D9D9" w:themeFill="background1" w:themeFillShade="D9"/>
          </w:tcPr>
          <w:p w14:paraId="4EA2B7AD" w14:textId="77777777" w:rsidR="001709C4" w:rsidRPr="00D337FD" w:rsidRDefault="001709C4" w:rsidP="002D0C21">
            <w:pPr>
              <w:jc w:val="both"/>
              <w:rPr>
                <w:b/>
                <w:bCs/>
                <w:sz w:val="18"/>
                <w:szCs w:val="18"/>
                <w:lang w:val="es-US"/>
              </w:rPr>
            </w:pPr>
            <w:r w:rsidRPr="00D337FD">
              <w:rPr>
                <w:b/>
                <w:sz w:val="18"/>
                <w:szCs w:val="18"/>
                <w:lang w:val="es-US" w:bidi="es-ES"/>
              </w:rPr>
              <w:t>1.B.3 Programas de prekínder: Manual para las familias</w:t>
            </w:r>
          </w:p>
        </w:tc>
        <w:tc>
          <w:tcPr>
            <w:tcW w:w="3467" w:type="dxa"/>
          </w:tcPr>
          <w:p w14:paraId="536D3852"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Política normativa</w:t>
            </w:r>
          </w:p>
          <w:p w14:paraId="20167EC7"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Política sobre expulsiones</w:t>
            </w:r>
          </w:p>
          <w:p w14:paraId="1A0A5BBB"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Filosofía del programa</w:t>
            </w:r>
          </w:p>
          <w:p w14:paraId="1A6DDAB2"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Actividades de transición</w:t>
            </w:r>
          </w:p>
          <w:p w14:paraId="036B9644"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Plan de estudios</w:t>
            </w:r>
          </w:p>
        </w:tc>
        <w:tc>
          <w:tcPr>
            <w:tcW w:w="3500" w:type="dxa"/>
          </w:tcPr>
          <w:p w14:paraId="5E2B9F20" w14:textId="40E77005"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Manual vigente para las familias destacando las secciones relevantes</w:t>
            </w:r>
          </w:p>
        </w:tc>
        <w:tc>
          <w:tcPr>
            <w:tcW w:w="4065" w:type="dxa"/>
          </w:tcPr>
          <w:p w14:paraId="4A847175" w14:textId="77777777" w:rsidR="001709C4" w:rsidRPr="00D337FD" w:rsidRDefault="001709C4" w:rsidP="00C334E7">
            <w:pPr>
              <w:rPr>
                <w:sz w:val="18"/>
                <w:szCs w:val="18"/>
                <w:lang w:val="es-US"/>
              </w:rPr>
            </w:pPr>
          </w:p>
        </w:tc>
      </w:tr>
      <w:tr w:rsidR="001709C4" w:rsidRPr="00D337FD" w14:paraId="73E3B769" w14:textId="77777777" w:rsidTr="002D0C21">
        <w:trPr>
          <w:trHeight w:val="1166"/>
        </w:trPr>
        <w:tc>
          <w:tcPr>
            <w:tcW w:w="3483" w:type="dxa"/>
            <w:shd w:val="clear" w:color="auto" w:fill="D9D9D9" w:themeFill="background1" w:themeFillShade="D9"/>
          </w:tcPr>
          <w:p w14:paraId="0DB51031" w14:textId="77777777" w:rsidR="001709C4" w:rsidRPr="00D337FD" w:rsidRDefault="001709C4" w:rsidP="002D0C21">
            <w:pPr>
              <w:rPr>
                <w:b/>
                <w:bCs/>
                <w:sz w:val="18"/>
                <w:szCs w:val="18"/>
                <w:lang w:val="es-US"/>
              </w:rPr>
            </w:pPr>
            <w:r w:rsidRPr="00D337FD">
              <w:rPr>
                <w:b/>
                <w:sz w:val="18"/>
                <w:szCs w:val="18"/>
                <w:lang w:val="es-US" w:bidi="es-ES"/>
              </w:rPr>
              <w:t>1.C Elegibilidad, reclutamiento, inscripción y asistencia: También incluido en el Manual para las familias</w:t>
            </w:r>
          </w:p>
          <w:p w14:paraId="763AD641" w14:textId="77777777" w:rsidR="001709C4" w:rsidRPr="00D337FD" w:rsidRDefault="001709C4" w:rsidP="002D0C21">
            <w:pPr>
              <w:rPr>
                <w:sz w:val="18"/>
                <w:szCs w:val="18"/>
                <w:lang w:val="es-US"/>
              </w:rPr>
            </w:pPr>
          </w:p>
        </w:tc>
        <w:tc>
          <w:tcPr>
            <w:tcW w:w="3467" w:type="dxa"/>
          </w:tcPr>
          <w:p w14:paraId="4A3A6D21"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Criterios de elegibilidad</w:t>
            </w:r>
          </w:p>
          <w:p w14:paraId="3E796C05"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Plan de reclutamiento</w:t>
            </w:r>
          </w:p>
          <w:p w14:paraId="5331DE45"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Requisitos de inscripción</w:t>
            </w:r>
          </w:p>
          <w:p w14:paraId="3B28F0D5" w14:textId="77777777"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Política sobre asistencia</w:t>
            </w:r>
          </w:p>
        </w:tc>
        <w:tc>
          <w:tcPr>
            <w:tcW w:w="3500" w:type="dxa"/>
          </w:tcPr>
          <w:p w14:paraId="5C3B144A" w14:textId="02AF8194" w:rsidR="001709C4" w:rsidRPr="00D337FD" w:rsidRDefault="001709C4" w:rsidP="00C334E7">
            <w:pPr>
              <w:pStyle w:val="ListParagraph"/>
              <w:widowControl/>
              <w:numPr>
                <w:ilvl w:val="0"/>
                <w:numId w:val="8"/>
              </w:numPr>
              <w:autoSpaceDE/>
              <w:autoSpaceDN/>
              <w:spacing w:before="0" w:line="240" w:lineRule="auto"/>
              <w:rPr>
                <w:sz w:val="18"/>
                <w:szCs w:val="18"/>
                <w:lang w:val="es-US"/>
              </w:rPr>
            </w:pPr>
            <w:r w:rsidRPr="00D337FD">
              <w:rPr>
                <w:sz w:val="18"/>
                <w:szCs w:val="18"/>
                <w:lang w:val="es-US" w:bidi="es-ES"/>
              </w:rPr>
              <w:t xml:space="preserve"> Manual vigente para las familias destacando las secciones relevantes</w:t>
            </w:r>
          </w:p>
        </w:tc>
        <w:tc>
          <w:tcPr>
            <w:tcW w:w="4065" w:type="dxa"/>
          </w:tcPr>
          <w:p w14:paraId="61862FC6" w14:textId="77777777" w:rsidR="001709C4" w:rsidRPr="00D337FD" w:rsidRDefault="001709C4" w:rsidP="00C334E7">
            <w:pPr>
              <w:rPr>
                <w:sz w:val="18"/>
                <w:szCs w:val="18"/>
                <w:lang w:val="es-US"/>
              </w:rPr>
            </w:pPr>
          </w:p>
        </w:tc>
      </w:tr>
    </w:tbl>
    <w:p w14:paraId="5D84A391" w14:textId="77777777" w:rsidR="00F87091" w:rsidRDefault="00F87091" w:rsidP="001709C4">
      <w:pPr>
        <w:rPr>
          <w:sz w:val="18"/>
          <w:lang w:val="es-US"/>
        </w:rPr>
      </w:pPr>
    </w:p>
    <w:p w14:paraId="1EA0540D" w14:textId="77777777" w:rsidR="00D337FD" w:rsidRDefault="00D337FD" w:rsidP="001709C4">
      <w:pPr>
        <w:rPr>
          <w:sz w:val="18"/>
          <w:lang w:val="es-US"/>
        </w:rPr>
      </w:pPr>
    </w:p>
    <w:p w14:paraId="4483D269" w14:textId="77777777" w:rsidR="00F87091" w:rsidRDefault="00F87091" w:rsidP="001709C4">
      <w:pPr>
        <w:rPr>
          <w:sz w:val="18"/>
          <w:lang w:val="es-US"/>
        </w:rPr>
      </w:pPr>
    </w:p>
    <w:p w14:paraId="102BCCBB" w14:textId="77777777" w:rsidR="00F87091" w:rsidRDefault="00F87091" w:rsidP="001709C4">
      <w:pPr>
        <w:rPr>
          <w:sz w:val="18"/>
          <w:lang w:val="es-US"/>
        </w:rPr>
      </w:pPr>
    </w:p>
    <w:p w14:paraId="7B59D974" w14:textId="77777777" w:rsidR="00F87091" w:rsidRPr="00B93075" w:rsidRDefault="00F87091" w:rsidP="001709C4">
      <w:pPr>
        <w:rPr>
          <w:sz w:val="18"/>
          <w:lang w:val="es-US"/>
        </w:rPr>
      </w:pPr>
    </w:p>
    <w:p w14:paraId="5154ABA2" w14:textId="77777777" w:rsidR="005F3776" w:rsidRPr="00B93075" w:rsidRDefault="005F3776" w:rsidP="001709C4">
      <w:pPr>
        <w:rPr>
          <w:sz w:val="18"/>
          <w:lang w:val="es-US"/>
        </w:rPr>
      </w:pPr>
    </w:p>
    <w:tbl>
      <w:tblPr>
        <w:tblStyle w:val="TableGrid1"/>
        <w:tblpPr w:leftFromText="180" w:rightFromText="180" w:vertAnchor="text" w:horzAnchor="margin" w:tblpY="60"/>
        <w:tblW w:w="14515" w:type="dxa"/>
        <w:tblLook w:val="04A0" w:firstRow="1" w:lastRow="0" w:firstColumn="1" w:lastColumn="0" w:noHBand="0" w:noVBand="1"/>
      </w:tblPr>
      <w:tblGrid>
        <w:gridCol w:w="14515"/>
      </w:tblGrid>
      <w:tr w:rsidR="001709C4" w:rsidRPr="00D337FD" w14:paraId="30363746" w14:textId="77777777" w:rsidTr="005117D5">
        <w:trPr>
          <w:trHeight w:val="262"/>
        </w:trPr>
        <w:tc>
          <w:tcPr>
            <w:tcW w:w="14515" w:type="dxa"/>
            <w:shd w:val="clear" w:color="auto" w:fill="FFE599" w:themeFill="accent4" w:themeFillTint="66"/>
          </w:tcPr>
          <w:p w14:paraId="2CBED676" w14:textId="4D003B7E" w:rsidR="001709C4" w:rsidRPr="00D337FD" w:rsidRDefault="001709C4" w:rsidP="002D0C21">
            <w:pPr>
              <w:tabs>
                <w:tab w:val="left" w:pos="3478"/>
              </w:tabs>
              <w:spacing w:line="259" w:lineRule="auto"/>
              <w:rPr>
                <w:b/>
                <w:bCs/>
                <w:sz w:val="20"/>
                <w:szCs w:val="20"/>
                <w:lang w:val="es-US"/>
              </w:rPr>
            </w:pPr>
            <w:bookmarkStart w:id="0" w:name="_Hlk148448061"/>
            <w:r w:rsidRPr="00D337FD">
              <w:rPr>
                <w:b/>
                <w:sz w:val="20"/>
                <w:szCs w:val="20"/>
                <w:lang w:val="es-US" w:bidi="es-ES"/>
              </w:rPr>
              <w:t>1.A</w:t>
            </w:r>
            <w:r w:rsidRPr="00D337FD">
              <w:rPr>
                <w:b/>
                <w:sz w:val="20"/>
                <w:szCs w:val="20"/>
                <w:shd w:val="clear" w:color="auto" w:fill="FFE599" w:themeFill="accent4" w:themeFillTint="66"/>
                <w:lang w:val="es-US" w:bidi="es-ES"/>
              </w:rPr>
              <w:t xml:space="preserve"> Autoevaluación del programa de participación de las familias y la comunidad: describa cómo se cumplen, o no, los criterios anteriores; incluya las fortalezas y áreas de oportunidad</w:t>
            </w:r>
          </w:p>
        </w:tc>
      </w:tr>
      <w:tr w:rsidR="001709C4" w:rsidRPr="00D337FD" w14:paraId="7F18AF17" w14:textId="77777777" w:rsidTr="002D0C21">
        <w:trPr>
          <w:trHeight w:val="863"/>
        </w:trPr>
        <w:tc>
          <w:tcPr>
            <w:tcW w:w="14515" w:type="dxa"/>
            <w:shd w:val="clear" w:color="auto" w:fill="FFFFFF" w:themeFill="background1"/>
          </w:tcPr>
          <w:p w14:paraId="37C2EB81" w14:textId="77777777" w:rsidR="00E26E67" w:rsidRPr="00D337FD" w:rsidRDefault="00E26E67" w:rsidP="002D0C21">
            <w:pPr>
              <w:tabs>
                <w:tab w:val="left" w:pos="3478"/>
              </w:tabs>
              <w:spacing w:line="259" w:lineRule="auto"/>
              <w:rPr>
                <w:b/>
                <w:bCs/>
                <w:sz w:val="20"/>
                <w:szCs w:val="20"/>
                <w:lang w:val="es-US"/>
              </w:rPr>
            </w:pPr>
          </w:p>
          <w:p w14:paraId="414A2328" w14:textId="77777777" w:rsidR="00E26E67" w:rsidRPr="00D337FD" w:rsidRDefault="00E26E67" w:rsidP="002D0C21">
            <w:pPr>
              <w:tabs>
                <w:tab w:val="left" w:pos="3478"/>
              </w:tabs>
              <w:spacing w:line="259" w:lineRule="auto"/>
              <w:rPr>
                <w:b/>
                <w:bCs/>
                <w:sz w:val="20"/>
                <w:szCs w:val="20"/>
                <w:lang w:val="es-US"/>
              </w:rPr>
            </w:pPr>
          </w:p>
          <w:p w14:paraId="5A6BD189" w14:textId="77777777" w:rsidR="00E26E67" w:rsidRPr="00D337FD" w:rsidRDefault="00E26E67" w:rsidP="002D0C21">
            <w:pPr>
              <w:tabs>
                <w:tab w:val="left" w:pos="3478"/>
              </w:tabs>
              <w:spacing w:line="259" w:lineRule="auto"/>
              <w:rPr>
                <w:b/>
                <w:bCs/>
                <w:sz w:val="20"/>
                <w:szCs w:val="20"/>
                <w:lang w:val="es-US"/>
              </w:rPr>
            </w:pPr>
          </w:p>
          <w:p w14:paraId="719028FD" w14:textId="77777777" w:rsidR="00E26E67" w:rsidRPr="00D337FD" w:rsidRDefault="00E26E67" w:rsidP="002D0C21">
            <w:pPr>
              <w:tabs>
                <w:tab w:val="left" w:pos="3478"/>
              </w:tabs>
              <w:spacing w:line="259" w:lineRule="auto"/>
              <w:rPr>
                <w:b/>
                <w:bCs/>
                <w:sz w:val="20"/>
                <w:szCs w:val="20"/>
                <w:lang w:val="es-US"/>
              </w:rPr>
            </w:pPr>
          </w:p>
          <w:p w14:paraId="67E9601A" w14:textId="1E03FDF5" w:rsidR="00E26E67" w:rsidRPr="00D337FD" w:rsidRDefault="00E26E67" w:rsidP="002D0C21">
            <w:pPr>
              <w:tabs>
                <w:tab w:val="left" w:pos="3478"/>
              </w:tabs>
              <w:spacing w:line="259" w:lineRule="auto"/>
              <w:rPr>
                <w:b/>
                <w:bCs/>
                <w:sz w:val="20"/>
                <w:szCs w:val="20"/>
                <w:lang w:val="es-US"/>
              </w:rPr>
            </w:pPr>
          </w:p>
        </w:tc>
      </w:tr>
      <w:tr w:rsidR="001709C4" w:rsidRPr="00D337FD" w14:paraId="7642C931" w14:textId="77777777" w:rsidTr="002D0C21">
        <w:trPr>
          <w:trHeight w:val="262"/>
        </w:trPr>
        <w:tc>
          <w:tcPr>
            <w:tcW w:w="14515" w:type="dxa"/>
            <w:shd w:val="clear" w:color="auto" w:fill="D9D9D9" w:themeFill="background1" w:themeFillShade="D9"/>
          </w:tcPr>
          <w:p w14:paraId="710209E7" w14:textId="77777777" w:rsidR="001709C4" w:rsidRPr="00D337FD" w:rsidRDefault="001709C4" w:rsidP="002D0C21">
            <w:pPr>
              <w:tabs>
                <w:tab w:val="left" w:pos="3478"/>
              </w:tabs>
              <w:spacing w:line="259" w:lineRule="auto"/>
              <w:jc w:val="center"/>
              <w:rPr>
                <w:b/>
                <w:bCs/>
                <w:sz w:val="20"/>
                <w:szCs w:val="20"/>
                <w:lang w:val="es-US"/>
              </w:rPr>
            </w:pPr>
            <w:r w:rsidRPr="00D337FD">
              <w:rPr>
                <w:b/>
                <w:sz w:val="20"/>
                <w:szCs w:val="20"/>
                <w:lang w:val="es-US" w:bidi="es-ES"/>
              </w:rPr>
              <w:t xml:space="preserve">Notas del especialista de </w:t>
            </w:r>
            <w:proofErr w:type="spellStart"/>
            <w:r w:rsidRPr="00D337FD">
              <w:rPr>
                <w:b/>
                <w:sz w:val="20"/>
                <w:szCs w:val="20"/>
                <w:lang w:val="es-US" w:bidi="es-ES"/>
              </w:rPr>
              <w:t>PreK</w:t>
            </w:r>
            <w:proofErr w:type="spellEnd"/>
            <w:r w:rsidRPr="00D337FD">
              <w:rPr>
                <w:b/>
                <w:sz w:val="20"/>
                <w:szCs w:val="20"/>
                <w:lang w:val="es-US" w:bidi="es-ES"/>
              </w:rPr>
              <w:t xml:space="preserve"> (Para uso EXCLUSIVO del especialista de </w:t>
            </w:r>
            <w:proofErr w:type="spellStart"/>
            <w:r w:rsidRPr="00D337FD">
              <w:rPr>
                <w:b/>
                <w:sz w:val="20"/>
                <w:szCs w:val="20"/>
                <w:lang w:val="es-US" w:bidi="es-ES"/>
              </w:rPr>
              <w:t>PreK</w:t>
            </w:r>
            <w:proofErr w:type="spellEnd"/>
            <w:r w:rsidRPr="00D337FD">
              <w:rPr>
                <w:b/>
                <w:sz w:val="20"/>
                <w:szCs w:val="20"/>
                <w:lang w:val="es-US" w:bidi="es-ES"/>
              </w:rPr>
              <w:t>)</w:t>
            </w:r>
          </w:p>
        </w:tc>
      </w:tr>
      <w:tr w:rsidR="001709C4" w:rsidRPr="00D337FD" w14:paraId="03C746C0" w14:textId="77777777" w:rsidTr="002D0C21">
        <w:trPr>
          <w:trHeight w:val="944"/>
        </w:trPr>
        <w:tc>
          <w:tcPr>
            <w:tcW w:w="14515" w:type="dxa"/>
            <w:shd w:val="clear" w:color="auto" w:fill="FFFFFF" w:themeFill="background1"/>
          </w:tcPr>
          <w:p w14:paraId="3C471B62" w14:textId="77777777" w:rsidR="001709C4" w:rsidRPr="00D337FD" w:rsidRDefault="001709C4" w:rsidP="00E26E67">
            <w:pPr>
              <w:tabs>
                <w:tab w:val="left" w:pos="3478"/>
              </w:tabs>
              <w:spacing w:line="259" w:lineRule="auto"/>
              <w:rPr>
                <w:b/>
                <w:bCs/>
                <w:sz w:val="20"/>
                <w:szCs w:val="20"/>
                <w:lang w:val="es-US"/>
              </w:rPr>
            </w:pPr>
          </w:p>
          <w:p w14:paraId="4F241111" w14:textId="77777777" w:rsidR="00E26E67" w:rsidRPr="00D337FD" w:rsidRDefault="00E26E67" w:rsidP="00E26E67">
            <w:pPr>
              <w:tabs>
                <w:tab w:val="left" w:pos="3478"/>
              </w:tabs>
              <w:spacing w:line="259" w:lineRule="auto"/>
              <w:rPr>
                <w:b/>
                <w:bCs/>
                <w:sz w:val="20"/>
                <w:szCs w:val="20"/>
                <w:lang w:val="es-US"/>
              </w:rPr>
            </w:pPr>
          </w:p>
          <w:p w14:paraId="2F39E900" w14:textId="77777777" w:rsidR="00E26E67" w:rsidRPr="00D337FD" w:rsidRDefault="00E26E67" w:rsidP="00E26E67">
            <w:pPr>
              <w:tabs>
                <w:tab w:val="left" w:pos="3478"/>
              </w:tabs>
              <w:spacing w:line="259" w:lineRule="auto"/>
              <w:rPr>
                <w:b/>
                <w:bCs/>
                <w:sz w:val="20"/>
                <w:szCs w:val="20"/>
                <w:lang w:val="es-US"/>
              </w:rPr>
            </w:pPr>
          </w:p>
          <w:p w14:paraId="028DDB29" w14:textId="77777777" w:rsidR="00E26E67" w:rsidRPr="00D337FD" w:rsidRDefault="00E26E67" w:rsidP="00E26E67">
            <w:pPr>
              <w:tabs>
                <w:tab w:val="left" w:pos="3478"/>
              </w:tabs>
              <w:spacing w:line="259" w:lineRule="auto"/>
              <w:rPr>
                <w:b/>
                <w:bCs/>
                <w:sz w:val="20"/>
                <w:szCs w:val="20"/>
                <w:lang w:val="es-US"/>
              </w:rPr>
            </w:pPr>
          </w:p>
          <w:p w14:paraId="609D1BF5" w14:textId="77777777" w:rsidR="00E26E67" w:rsidRPr="00D337FD" w:rsidRDefault="00E26E67" w:rsidP="00E26E67">
            <w:pPr>
              <w:tabs>
                <w:tab w:val="left" w:pos="3478"/>
              </w:tabs>
              <w:spacing w:line="259" w:lineRule="auto"/>
              <w:rPr>
                <w:b/>
                <w:bCs/>
                <w:sz w:val="20"/>
                <w:szCs w:val="20"/>
                <w:lang w:val="es-US"/>
              </w:rPr>
            </w:pPr>
          </w:p>
          <w:p w14:paraId="56A0BE94" w14:textId="77777777" w:rsidR="00E26E67" w:rsidRPr="00D337FD" w:rsidRDefault="00E26E67" w:rsidP="00E26E67">
            <w:pPr>
              <w:tabs>
                <w:tab w:val="left" w:pos="3478"/>
              </w:tabs>
              <w:spacing w:line="259" w:lineRule="auto"/>
              <w:rPr>
                <w:b/>
                <w:bCs/>
                <w:sz w:val="20"/>
                <w:szCs w:val="20"/>
                <w:lang w:val="es-US"/>
              </w:rPr>
            </w:pPr>
          </w:p>
          <w:p w14:paraId="0EF262DC" w14:textId="77777777" w:rsidR="001709C4" w:rsidRPr="00D337FD" w:rsidRDefault="001709C4" w:rsidP="002D0C21">
            <w:pPr>
              <w:tabs>
                <w:tab w:val="left" w:pos="3478"/>
              </w:tabs>
              <w:spacing w:line="259" w:lineRule="auto"/>
              <w:jc w:val="center"/>
              <w:rPr>
                <w:b/>
                <w:bCs/>
                <w:sz w:val="20"/>
                <w:szCs w:val="20"/>
                <w:lang w:val="es-US"/>
              </w:rPr>
            </w:pPr>
          </w:p>
        </w:tc>
      </w:tr>
      <w:bookmarkEnd w:id="0"/>
    </w:tbl>
    <w:p w14:paraId="0EF1E967" w14:textId="77777777" w:rsidR="001709C4" w:rsidRPr="00B93075" w:rsidRDefault="001709C4" w:rsidP="001709C4">
      <w:pPr>
        <w:rPr>
          <w:b/>
          <w:sz w:val="20"/>
          <w:lang w:val="es-US"/>
        </w:rPr>
      </w:pPr>
    </w:p>
    <w:p w14:paraId="4DB8EA3E" w14:textId="77777777" w:rsidR="001709C4" w:rsidRPr="00B93075" w:rsidRDefault="001709C4" w:rsidP="005F3776">
      <w:pPr>
        <w:rPr>
          <w:b/>
          <w:bCs/>
          <w:color w:val="22405F"/>
          <w:sz w:val="36"/>
          <w:szCs w:val="44"/>
          <w:lang w:val="es-US"/>
        </w:rPr>
      </w:pPr>
      <w:r w:rsidRPr="00B93075">
        <w:rPr>
          <w:b/>
          <w:color w:val="22405F"/>
          <w:sz w:val="36"/>
          <w:szCs w:val="44"/>
          <w:lang w:val="es-US" w:bidi="es-ES"/>
        </w:rPr>
        <w:br w:type="page"/>
      </w:r>
    </w:p>
    <w:p w14:paraId="49FF25C3" w14:textId="77777777" w:rsidR="001709C4" w:rsidRPr="00B93075" w:rsidRDefault="001709C4" w:rsidP="001709C4">
      <w:pPr>
        <w:ind w:left="360"/>
        <w:rPr>
          <w:b/>
          <w:bCs/>
          <w:color w:val="22405F"/>
          <w:sz w:val="36"/>
          <w:szCs w:val="44"/>
          <w:lang w:val="es-US"/>
        </w:rPr>
      </w:pPr>
    </w:p>
    <w:p w14:paraId="4CAC05C5" w14:textId="77777777" w:rsidR="001709C4" w:rsidRPr="00B93075" w:rsidRDefault="001709C4" w:rsidP="001709C4">
      <w:pPr>
        <w:ind w:left="360"/>
        <w:rPr>
          <w:b/>
          <w:bCs/>
          <w:color w:val="22405F"/>
          <w:sz w:val="36"/>
          <w:szCs w:val="44"/>
          <w:lang w:val="es-US"/>
        </w:rPr>
      </w:pPr>
    </w:p>
    <w:p w14:paraId="7E6621CA" w14:textId="77777777" w:rsidR="001709C4" w:rsidRPr="00D337FD" w:rsidRDefault="001709C4" w:rsidP="001709C4">
      <w:pPr>
        <w:pStyle w:val="ListParagraph"/>
        <w:numPr>
          <w:ilvl w:val="0"/>
          <w:numId w:val="13"/>
        </w:numPr>
        <w:rPr>
          <w:b/>
          <w:bCs/>
          <w:sz w:val="40"/>
          <w:szCs w:val="40"/>
          <w:lang w:val="es-US"/>
        </w:rPr>
      </w:pPr>
      <w:r w:rsidRPr="00D337FD">
        <w:rPr>
          <w:b/>
          <w:color w:val="22405F"/>
          <w:sz w:val="40"/>
          <w:szCs w:val="40"/>
          <w:lang w:val="es-US" w:bidi="es-ES"/>
        </w:rPr>
        <w:t>Prácticas inclusivas para niños con habilidades diferentes</w:t>
      </w:r>
    </w:p>
    <w:p w14:paraId="2F2B50AC" w14:textId="77777777" w:rsidR="001709C4" w:rsidRPr="00D337FD" w:rsidRDefault="001709C4" w:rsidP="001709C4">
      <w:pPr>
        <w:spacing w:line="259" w:lineRule="auto"/>
        <w:rPr>
          <w:b/>
          <w:bCs/>
          <w:color w:val="359B99"/>
          <w:lang w:val="es-US"/>
        </w:rPr>
      </w:pPr>
      <w:r w:rsidRPr="00D337FD">
        <w:rPr>
          <w:b/>
          <w:color w:val="359B99"/>
          <w:lang w:val="es-US" w:bidi="es-ES"/>
        </w:rPr>
        <w:t>Los programas de prekínder aplican estrategias de enseñanza y aprendizaje inclusivas con planes de estudio y evaluaciones diseñadas e implementadas para que los alumnos participen en un aprendizaje significativo, pertinente y accesible para todos.</w:t>
      </w:r>
    </w:p>
    <w:p w14:paraId="7931D908" w14:textId="77777777" w:rsidR="005D2C39" w:rsidRPr="00B93075" w:rsidRDefault="005D2C39" w:rsidP="001709C4">
      <w:pPr>
        <w:spacing w:line="259" w:lineRule="auto"/>
        <w:rPr>
          <w:b/>
          <w:bCs/>
          <w:color w:val="359B99"/>
          <w:sz w:val="20"/>
          <w:szCs w:val="24"/>
          <w:lang w:val="es-US"/>
        </w:rPr>
      </w:pPr>
    </w:p>
    <w:tbl>
      <w:tblPr>
        <w:tblStyle w:val="TableGrid"/>
        <w:tblW w:w="14399" w:type="dxa"/>
        <w:tblLook w:val="04A0" w:firstRow="1" w:lastRow="0" w:firstColumn="1" w:lastColumn="0" w:noHBand="0" w:noVBand="1"/>
      </w:tblPr>
      <w:tblGrid>
        <w:gridCol w:w="3598"/>
        <w:gridCol w:w="3599"/>
        <w:gridCol w:w="3601"/>
        <w:gridCol w:w="3601"/>
      </w:tblGrid>
      <w:tr w:rsidR="001709C4" w:rsidRPr="00D337FD" w14:paraId="199A7EBC" w14:textId="77777777" w:rsidTr="00E26E67">
        <w:trPr>
          <w:trHeight w:val="215"/>
        </w:trPr>
        <w:tc>
          <w:tcPr>
            <w:tcW w:w="10798" w:type="dxa"/>
            <w:gridSpan w:val="3"/>
            <w:shd w:val="clear" w:color="auto" w:fill="FFE599" w:themeFill="accent4" w:themeFillTint="66"/>
          </w:tcPr>
          <w:p w14:paraId="2BC2ADED" w14:textId="77777777" w:rsidR="001709C4" w:rsidRPr="00D337FD" w:rsidRDefault="001709C4" w:rsidP="002D0C21">
            <w:pPr>
              <w:jc w:val="center"/>
              <w:rPr>
                <w:b/>
                <w:bCs/>
                <w:lang w:val="es-US"/>
              </w:rPr>
            </w:pPr>
            <w:r w:rsidRPr="00D337FD">
              <w:rPr>
                <w:b/>
                <w:lang w:val="es-US" w:bidi="es-ES"/>
              </w:rPr>
              <w:t>2.A Prácticas inclusivas</w:t>
            </w:r>
          </w:p>
        </w:tc>
        <w:tc>
          <w:tcPr>
            <w:tcW w:w="3601" w:type="dxa"/>
            <w:shd w:val="clear" w:color="auto" w:fill="FFE599" w:themeFill="accent4" w:themeFillTint="66"/>
          </w:tcPr>
          <w:p w14:paraId="51FE088A" w14:textId="53CC7C64" w:rsidR="001709C4" w:rsidRPr="00D337FD" w:rsidRDefault="001709C4" w:rsidP="00E26E67">
            <w:pPr>
              <w:jc w:val="center"/>
              <w:rPr>
                <w:b/>
                <w:bCs/>
                <w:sz w:val="18"/>
                <w:szCs w:val="18"/>
                <w:lang w:val="es-US"/>
              </w:rPr>
            </w:pPr>
            <w:r w:rsidRPr="00D337FD">
              <w:rPr>
                <w:b/>
                <w:sz w:val="18"/>
                <w:szCs w:val="18"/>
                <w:lang w:val="es-US" w:bidi="es-ES"/>
              </w:rPr>
              <w:t>Comentarios del programa y apoyo necesario</w:t>
            </w:r>
          </w:p>
        </w:tc>
      </w:tr>
      <w:tr w:rsidR="001709C4" w:rsidRPr="00D337FD" w14:paraId="3CB945AF" w14:textId="77777777" w:rsidTr="005117D5">
        <w:trPr>
          <w:trHeight w:val="736"/>
        </w:trPr>
        <w:tc>
          <w:tcPr>
            <w:tcW w:w="3598" w:type="dxa"/>
            <w:shd w:val="clear" w:color="auto" w:fill="DEEAF6" w:themeFill="accent5" w:themeFillTint="33"/>
          </w:tcPr>
          <w:p w14:paraId="56FCBBA7" w14:textId="3FDDA619" w:rsidR="001709C4" w:rsidRPr="00D337FD" w:rsidRDefault="00B93075" w:rsidP="005117D5">
            <w:pPr>
              <w:jc w:val="center"/>
              <w:rPr>
                <w:b/>
                <w:bCs/>
                <w:lang w:val="es-US"/>
              </w:rPr>
            </w:pPr>
            <w:r w:rsidRPr="00D337FD">
              <w:rPr>
                <w:b/>
                <w:lang w:val="es-US" w:bidi="es-ES"/>
              </w:rPr>
              <w:t>Estándar(es) de prekí</w:t>
            </w:r>
            <w:r w:rsidR="001709C4" w:rsidRPr="00D337FD">
              <w:rPr>
                <w:b/>
                <w:lang w:val="es-US" w:bidi="es-ES"/>
              </w:rPr>
              <w:t>nder</w:t>
            </w:r>
          </w:p>
        </w:tc>
        <w:tc>
          <w:tcPr>
            <w:tcW w:w="3599" w:type="dxa"/>
            <w:shd w:val="clear" w:color="auto" w:fill="DEEAF6" w:themeFill="accent5" w:themeFillTint="33"/>
          </w:tcPr>
          <w:p w14:paraId="4819AA64" w14:textId="77777777" w:rsidR="005117D5" w:rsidRPr="00D337FD" w:rsidRDefault="005117D5" w:rsidP="005117D5">
            <w:pPr>
              <w:jc w:val="center"/>
              <w:rPr>
                <w:b/>
                <w:bCs/>
                <w:lang w:val="es-US"/>
              </w:rPr>
            </w:pPr>
            <w:r w:rsidRPr="00D337FD">
              <w:rPr>
                <w:b/>
                <w:lang w:val="es-US" w:bidi="es-ES"/>
              </w:rPr>
              <w:t xml:space="preserve">Indicadores del cumplimiento </w:t>
            </w:r>
          </w:p>
          <w:p w14:paraId="38B7C8D7" w14:textId="4AE4D705" w:rsidR="001709C4" w:rsidRPr="00D337FD" w:rsidRDefault="001709C4" w:rsidP="005117D5">
            <w:pPr>
              <w:jc w:val="center"/>
              <w:rPr>
                <w:b/>
                <w:bCs/>
                <w:i/>
                <w:iCs/>
                <w:lang w:val="es-US"/>
              </w:rPr>
            </w:pPr>
            <w:r w:rsidRPr="00D337FD">
              <w:rPr>
                <w:b/>
                <w:i/>
                <w:lang w:val="es-US" w:bidi="es-ES"/>
              </w:rPr>
              <w:t>(El programa debe mostrar evidencia de lo siguiente)</w:t>
            </w:r>
          </w:p>
        </w:tc>
        <w:tc>
          <w:tcPr>
            <w:tcW w:w="3601" w:type="dxa"/>
            <w:shd w:val="clear" w:color="auto" w:fill="DEEAF6" w:themeFill="accent5" w:themeFillTint="33"/>
          </w:tcPr>
          <w:p w14:paraId="7DA0AB68" w14:textId="77777777" w:rsidR="001709C4" w:rsidRPr="00D337FD" w:rsidRDefault="001709C4" w:rsidP="00C334E7">
            <w:pPr>
              <w:spacing w:line="259" w:lineRule="auto"/>
              <w:contextualSpacing/>
              <w:rPr>
                <w:b/>
                <w:bCs/>
                <w:sz w:val="18"/>
                <w:szCs w:val="18"/>
                <w:lang w:val="es-US"/>
              </w:rPr>
            </w:pPr>
            <w:r w:rsidRPr="00D337FD">
              <w:rPr>
                <w:b/>
                <w:sz w:val="18"/>
                <w:szCs w:val="18"/>
                <w:lang w:val="es-US" w:bidi="es-ES"/>
              </w:rPr>
              <w:t xml:space="preserve">Ejemplos: </w:t>
            </w:r>
          </w:p>
          <w:p w14:paraId="6C598A50" w14:textId="77777777" w:rsidR="005F3776" w:rsidRPr="00D337FD" w:rsidRDefault="001709C4" w:rsidP="00C334E7">
            <w:pPr>
              <w:pStyle w:val="ListParagraph"/>
              <w:widowControl/>
              <w:numPr>
                <w:ilvl w:val="0"/>
                <w:numId w:val="4"/>
              </w:numPr>
              <w:autoSpaceDE/>
              <w:autoSpaceDN/>
              <w:spacing w:before="0" w:line="240" w:lineRule="auto"/>
              <w:ind w:left="0"/>
              <w:contextualSpacing/>
              <w:rPr>
                <w:b/>
                <w:bCs/>
                <w:sz w:val="18"/>
                <w:szCs w:val="18"/>
                <w:lang w:val="es-US"/>
              </w:rPr>
            </w:pPr>
            <w:r w:rsidRPr="00D337FD">
              <w:rPr>
                <w:sz w:val="18"/>
                <w:szCs w:val="18"/>
                <w:lang w:val="es-US" w:bidi="es-ES"/>
              </w:rPr>
              <w:t xml:space="preserve">Sugerencias de posibles comprobantes. </w:t>
            </w:r>
          </w:p>
          <w:p w14:paraId="216B46AE" w14:textId="77777777" w:rsidR="005F3776" w:rsidRPr="00D337FD" w:rsidRDefault="005F3776" w:rsidP="00C334E7">
            <w:pPr>
              <w:pStyle w:val="ListParagraph"/>
              <w:widowControl/>
              <w:numPr>
                <w:ilvl w:val="0"/>
                <w:numId w:val="4"/>
              </w:numPr>
              <w:autoSpaceDE/>
              <w:autoSpaceDN/>
              <w:spacing w:before="0" w:line="240" w:lineRule="auto"/>
              <w:ind w:left="0"/>
              <w:contextualSpacing/>
              <w:rPr>
                <w:b/>
                <w:bCs/>
                <w:sz w:val="18"/>
                <w:szCs w:val="18"/>
                <w:lang w:val="es-US"/>
              </w:rPr>
            </w:pPr>
          </w:p>
          <w:p w14:paraId="17DCA3AE" w14:textId="58CDBCC6" w:rsidR="001709C4" w:rsidRPr="00D337FD" w:rsidRDefault="001709C4" w:rsidP="00C334E7">
            <w:pPr>
              <w:pStyle w:val="ListParagraph"/>
              <w:widowControl/>
              <w:numPr>
                <w:ilvl w:val="0"/>
                <w:numId w:val="4"/>
              </w:numPr>
              <w:autoSpaceDE/>
              <w:autoSpaceDN/>
              <w:spacing w:before="0" w:line="240" w:lineRule="auto"/>
              <w:ind w:left="0"/>
              <w:contextualSpacing/>
              <w:rPr>
                <w:b/>
                <w:bCs/>
                <w:sz w:val="18"/>
                <w:szCs w:val="18"/>
                <w:lang w:val="es-US"/>
              </w:rPr>
            </w:pPr>
            <w:r w:rsidRPr="00D337FD">
              <w:rPr>
                <w:b/>
                <w:sz w:val="18"/>
                <w:szCs w:val="18"/>
                <w:lang w:val="es-US" w:bidi="es-ES"/>
              </w:rPr>
              <w:t>Por favor, tome en cuenta que</w:t>
            </w:r>
            <w:r w:rsidRPr="00D337FD">
              <w:rPr>
                <w:sz w:val="18"/>
                <w:szCs w:val="18"/>
                <w:lang w:val="es-US" w:bidi="es-ES"/>
              </w:rPr>
              <w:t xml:space="preserve"> No se espera que entreguen todos los ejemplos que se indican. Los programas deben decidir que documentación desean incluir para demostrar el cumplimiento.</w:t>
            </w:r>
          </w:p>
        </w:tc>
        <w:tc>
          <w:tcPr>
            <w:tcW w:w="3601" w:type="dxa"/>
            <w:shd w:val="clear" w:color="auto" w:fill="DEEAF6" w:themeFill="accent5" w:themeFillTint="33"/>
          </w:tcPr>
          <w:p w14:paraId="067FF719" w14:textId="77777777" w:rsidR="001709C4" w:rsidRPr="00D337FD" w:rsidRDefault="001709C4" w:rsidP="002D0C21">
            <w:pPr>
              <w:spacing w:line="259" w:lineRule="auto"/>
              <w:rPr>
                <w:b/>
                <w:bCs/>
                <w:sz w:val="18"/>
                <w:szCs w:val="18"/>
                <w:lang w:val="es-US"/>
              </w:rPr>
            </w:pPr>
            <w:r w:rsidRPr="00D337FD">
              <w:rPr>
                <w:b/>
                <w:sz w:val="18"/>
                <w:szCs w:val="18"/>
                <w:lang w:val="es-US" w:bidi="es-ES"/>
              </w:rPr>
              <w:t xml:space="preserve">Para uso del programa: </w:t>
            </w:r>
          </w:p>
          <w:p w14:paraId="763725FD" w14:textId="120C66ED" w:rsidR="001709C4" w:rsidRPr="00D337FD" w:rsidRDefault="005F3776" w:rsidP="002D0C21">
            <w:pPr>
              <w:spacing w:line="259" w:lineRule="auto"/>
              <w:rPr>
                <w:b/>
                <w:bCs/>
                <w:sz w:val="18"/>
                <w:szCs w:val="18"/>
                <w:lang w:val="es-US"/>
              </w:rPr>
            </w:pPr>
            <w:r w:rsidRPr="00D337FD">
              <w:rPr>
                <w:i/>
                <w:sz w:val="18"/>
                <w:szCs w:val="18"/>
                <w:lang w:val="es-US" w:bidi="es-ES"/>
              </w:rPr>
              <w:t xml:space="preserve">Documente cómo cumple su programa con el Estándar del programa y el apoyo que necesita para cumplirlo.  Prepárese para sostener una conversación con el especialista de </w:t>
            </w:r>
            <w:proofErr w:type="spellStart"/>
            <w:r w:rsidRPr="00D337FD">
              <w:rPr>
                <w:i/>
                <w:sz w:val="18"/>
                <w:szCs w:val="18"/>
                <w:lang w:val="es-US" w:bidi="es-ES"/>
              </w:rPr>
              <w:t>PreK</w:t>
            </w:r>
            <w:proofErr w:type="spellEnd"/>
            <w:r w:rsidRPr="00D337FD">
              <w:rPr>
                <w:i/>
                <w:sz w:val="18"/>
                <w:szCs w:val="18"/>
                <w:lang w:val="es-US" w:bidi="es-ES"/>
              </w:rPr>
              <w:t xml:space="preserve"> de Nuevo México sobre cómo la documentación cumple con los estándares del </w:t>
            </w:r>
            <w:proofErr w:type="spellStart"/>
            <w:r w:rsidRPr="00D337FD">
              <w:rPr>
                <w:i/>
                <w:sz w:val="18"/>
                <w:szCs w:val="18"/>
                <w:lang w:val="es-US" w:bidi="es-ES"/>
              </w:rPr>
              <w:t>PreK</w:t>
            </w:r>
            <w:proofErr w:type="spellEnd"/>
            <w:r w:rsidRPr="00D337FD">
              <w:rPr>
                <w:i/>
                <w:sz w:val="18"/>
                <w:szCs w:val="18"/>
                <w:lang w:val="es-US" w:bidi="es-ES"/>
              </w:rPr>
              <w:t xml:space="preserve"> de Nuevo México.  </w:t>
            </w:r>
          </w:p>
        </w:tc>
      </w:tr>
      <w:tr w:rsidR="001709C4" w:rsidRPr="00D337FD" w14:paraId="22F6B2FB" w14:textId="77777777" w:rsidTr="002D0C21">
        <w:trPr>
          <w:trHeight w:val="829"/>
        </w:trPr>
        <w:tc>
          <w:tcPr>
            <w:tcW w:w="3598" w:type="dxa"/>
            <w:shd w:val="clear" w:color="auto" w:fill="D9D9D9" w:themeFill="background1" w:themeFillShade="D9"/>
          </w:tcPr>
          <w:p w14:paraId="2AB31E45" w14:textId="77777777" w:rsidR="001709C4" w:rsidRPr="00D337FD" w:rsidRDefault="001709C4" w:rsidP="002D0C21">
            <w:pPr>
              <w:rPr>
                <w:b/>
                <w:bCs/>
                <w:sz w:val="18"/>
                <w:szCs w:val="18"/>
                <w:lang w:val="es-US"/>
              </w:rPr>
            </w:pPr>
            <w:r w:rsidRPr="00D337FD">
              <w:rPr>
                <w:b/>
                <w:sz w:val="18"/>
                <w:szCs w:val="18"/>
                <w:lang w:val="es-US" w:bidi="es-ES"/>
              </w:rPr>
              <w:t>2.A.2 Ambiente accesible</w:t>
            </w:r>
          </w:p>
        </w:tc>
        <w:tc>
          <w:tcPr>
            <w:tcW w:w="3599" w:type="dxa"/>
          </w:tcPr>
          <w:p w14:paraId="349D12C9" w14:textId="77777777" w:rsidR="001709C4" w:rsidRPr="00D337FD" w:rsidRDefault="001709C4" w:rsidP="00C334E7">
            <w:pPr>
              <w:pStyle w:val="ListParagraph"/>
              <w:widowControl/>
              <w:numPr>
                <w:ilvl w:val="0"/>
                <w:numId w:val="4"/>
              </w:numPr>
              <w:autoSpaceDE/>
              <w:autoSpaceDN/>
              <w:spacing w:before="0" w:line="240" w:lineRule="auto"/>
              <w:ind w:left="0"/>
              <w:contextualSpacing/>
              <w:rPr>
                <w:sz w:val="18"/>
                <w:szCs w:val="18"/>
                <w:lang w:val="es-US"/>
              </w:rPr>
            </w:pPr>
            <w:r w:rsidRPr="00D337FD">
              <w:rPr>
                <w:sz w:val="18"/>
                <w:szCs w:val="18"/>
                <w:lang w:val="es-US" w:bidi="es-ES"/>
              </w:rPr>
              <w:t>Evidencia de las modificaciones al ambiente para menores con discapacidad o retrasos en el desarrollo</w:t>
            </w:r>
          </w:p>
        </w:tc>
        <w:tc>
          <w:tcPr>
            <w:tcW w:w="3601" w:type="dxa"/>
          </w:tcPr>
          <w:p w14:paraId="08E67B12" w14:textId="10027E44"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Plan de clases que incluya estas modificaciones y adaptaciones  </w:t>
            </w:r>
          </w:p>
        </w:tc>
        <w:tc>
          <w:tcPr>
            <w:tcW w:w="3601" w:type="dxa"/>
          </w:tcPr>
          <w:p w14:paraId="0D0C110C" w14:textId="77777777" w:rsidR="001709C4" w:rsidRPr="00D337FD" w:rsidRDefault="001709C4" w:rsidP="002D0C21">
            <w:pPr>
              <w:rPr>
                <w:sz w:val="18"/>
                <w:szCs w:val="18"/>
                <w:lang w:val="es-US"/>
              </w:rPr>
            </w:pPr>
          </w:p>
        </w:tc>
      </w:tr>
      <w:tr w:rsidR="001709C4" w:rsidRPr="00D337FD" w14:paraId="0ED493FF" w14:textId="77777777" w:rsidTr="002D0C21">
        <w:trPr>
          <w:trHeight w:val="3610"/>
        </w:trPr>
        <w:tc>
          <w:tcPr>
            <w:tcW w:w="3598" w:type="dxa"/>
            <w:shd w:val="clear" w:color="auto" w:fill="D9D9D9" w:themeFill="background1" w:themeFillShade="D9"/>
          </w:tcPr>
          <w:p w14:paraId="6D3D14CF" w14:textId="77777777" w:rsidR="001709C4" w:rsidRPr="00D337FD" w:rsidRDefault="001709C4" w:rsidP="002D0C21">
            <w:pPr>
              <w:rPr>
                <w:sz w:val="18"/>
                <w:szCs w:val="18"/>
                <w:lang w:val="es-US"/>
              </w:rPr>
            </w:pPr>
            <w:r w:rsidRPr="00D337FD">
              <w:rPr>
                <w:b/>
                <w:sz w:val="18"/>
                <w:szCs w:val="18"/>
                <w:lang w:val="es-US" w:bidi="es-ES"/>
              </w:rPr>
              <w:t>2.A.4 Prácticas inclusivas</w:t>
            </w:r>
          </w:p>
        </w:tc>
        <w:tc>
          <w:tcPr>
            <w:tcW w:w="3599" w:type="dxa"/>
          </w:tcPr>
          <w:p w14:paraId="5B5429EE"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Política sobre inclusión</w:t>
            </w:r>
          </w:p>
          <w:p w14:paraId="46D97C7B"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Evaluación y derivaciones</w:t>
            </w:r>
          </w:p>
          <w:p w14:paraId="20895F8A"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Participación en el proceso del programa de educación individual (IEP)</w:t>
            </w:r>
          </w:p>
          <w:p w14:paraId="5122F757" w14:textId="145C9F1C"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Las modificaciones al IEP se incluyen en los planes de clase y en el entorno del aula</w:t>
            </w:r>
          </w:p>
          <w:p w14:paraId="4577A603" w14:textId="0D4B48D2"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Colaboración con los servicios de educación especial </w:t>
            </w:r>
          </w:p>
        </w:tc>
        <w:tc>
          <w:tcPr>
            <w:tcW w:w="3601" w:type="dxa"/>
          </w:tcPr>
          <w:p w14:paraId="1A28A007" w14:textId="2A0BCA6C"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Información sobre el proceso de </w:t>
            </w:r>
            <w:r w:rsidRPr="00D337FD">
              <w:rPr>
                <w:i/>
                <w:sz w:val="18"/>
                <w:szCs w:val="18"/>
                <w:lang w:val="es-US" w:bidi="es-ES"/>
              </w:rPr>
              <w:t xml:space="preserve">Child </w:t>
            </w:r>
            <w:proofErr w:type="spellStart"/>
            <w:r w:rsidRPr="00D337FD">
              <w:rPr>
                <w:i/>
                <w:sz w:val="18"/>
                <w:szCs w:val="18"/>
                <w:lang w:val="es-US" w:bidi="es-ES"/>
              </w:rPr>
              <w:t>Find</w:t>
            </w:r>
            <w:proofErr w:type="spellEnd"/>
            <w:r w:rsidRPr="00D337FD">
              <w:rPr>
                <w:sz w:val="18"/>
                <w:szCs w:val="18"/>
                <w:lang w:val="es-US" w:bidi="es-ES"/>
              </w:rPr>
              <w:t xml:space="preserve"> y cómo colabora el programa con la Agencia de Educación Local (LEA)</w:t>
            </w:r>
          </w:p>
          <w:p w14:paraId="238FE557" w14:textId="6CB82FF4"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Información sobre la coordinación entre el aula de educación especial (SPED) y el aula de educación general respecto al personal auxiliar, los programas y las rutinas</w:t>
            </w:r>
          </w:p>
          <w:p w14:paraId="625E084E" w14:textId="72E0A3D3"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Documentación sobre el número de estudiantes a los que se les brindan servicios de intervención temprana o educación especial, incluidas las políticas normativa y disciplinaria </w:t>
            </w:r>
          </w:p>
          <w:p w14:paraId="3949C218" w14:textId="42AB531B"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Manual vigente para las familias destacando las secciones relevantes</w:t>
            </w:r>
          </w:p>
        </w:tc>
        <w:tc>
          <w:tcPr>
            <w:tcW w:w="3601" w:type="dxa"/>
          </w:tcPr>
          <w:p w14:paraId="5DA7F0FA" w14:textId="77777777" w:rsidR="001709C4" w:rsidRPr="00D337FD" w:rsidRDefault="001709C4" w:rsidP="002D0C21">
            <w:pPr>
              <w:rPr>
                <w:sz w:val="18"/>
                <w:szCs w:val="18"/>
                <w:lang w:val="es-US"/>
              </w:rPr>
            </w:pPr>
          </w:p>
        </w:tc>
      </w:tr>
    </w:tbl>
    <w:p w14:paraId="0C3E43B4" w14:textId="77777777" w:rsidR="001709C4" w:rsidRPr="00B93075" w:rsidRDefault="001709C4" w:rsidP="001709C4">
      <w:pPr>
        <w:rPr>
          <w:sz w:val="18"/>
          <w:lang w:val="es-US"/>
        </w:rPr>
      </w:pPr>
    </w:p>
    <w:p w14:paraId="4BB80E5B" w14:textId="77777777" w:rsidR="001709C4" w:rsidRPr="00B93075" w:rsidRDefault="001709C4" w:rsidP="001709C4">
      <w:pPr>
        <w:rPr>
          <w:sz w:val="18"/>
          <w:lang w:val="es-US"/>
        </w:rPr>
      </w:pPr>
    </w:p>
    <w:p w14:paraId="6F0B9B36" w14:textId="77777777" w:rsidR="001709C4" w:rsidRPr="00B93075" w:rsidRDefault="001709C4" w:rsidP="001709C4">
      <w:pPr>
        <w:rPr>
          <w:sz w:val="18"/>
          <w:lang w:val="es-US"/>
        </w:rPr>
      </w:pPr>
    </w:p>
    <w:p w14:paraId="2B4E64DF" w14:textId="77777777" w:rsidR="001709C4" w:rsidRPr="00B93075" w:rsidRDefault="001709C4" w:rsidP="001709C4">
      <w:pPr>
        <w:rPr>
          <w:sz w:val="18"/>
          <w:lang w:val="es-US"/>
        </w:rPr>
      </w:pPr>
    </w:p>
    <w:p w14:paraId="696D6938" w14:textId="77777777" w:rsidR="001709C4" w:rsidRDefault="001709C4" w:rsidP="001709C4">
      <w:pPr>
        <w:rPr>
          <w:sz w:val="18"/>
          <w:lang w:val="es-US"/>
        </w:rPr>
      </w:pPr>
    </w:p>
    <w:p w14:paraId="40F827D5" w14:textId="77777777" w:rsidR="00F87091" w:rsidRDefault="00F87091" w:rsidP="001709C4">
      <w:pPr>
        <w:rPr>
          <w:sz w:val="18"/>
          <w:lang w:val="es-US"/>
        </w:rPr>
      </w:pPr>
    </w:p>
    <w:p w14:paraId="0B1CF76A" w14:textId="77777777" w:rsidR="00F87091" w:rsidRDefault="00F87091" w:rsidP="001709C4">
      <w:pPr>
        <w:rPr>
          <w:sz w:val="18"/>
          <w:lang w:val="es-US"/>
        </w:rPr>
      </w:pPr>
    </w:p>
    <w:p w14:paraId="714C5999" w14:textId="77777777" w:rsidR="00F87091" w:rsidRDefault="00F87091" w:rsidP="001709C4">
      <w:pPr>
        <w:rPr>
          <w:sz w:val="18"/>
          <w:lang w:val="es-US"/>
        </w:rPr>
      </w:pPr>
    </w:p>
    <w:p w14:paraId="19163659" w14:textId="77777777" w:rsidR="00F87091" w:rsidRDefault="00F87091" w:rsidP="001709C4">
      <w:pPr>
        <w:rPr>
          <w:sz w:val="18"/>
          <w:lang w:val="es-US"/>
        </w:rPr>
      </w:pPr>
    </w:p>
    <w:p w14:paraId="042FC03D" w14:textId="77777777" w:rsidR="00F87091" w:rsidRPr="00B93075" w:rsidRDefault="00F87091" w:rsidP="001709C4">
      <w:pPr>
        <w:rPr>
          <w:sz w:val="18"/>
          <w:lang w:val="es-US"/>
        </w:rPr>
      </w:pPr>
    </w:p>
    <w:p w14:paraId="256A71A5" w14:textId="77777777" w:rsidR="001709C4" w:rsidRPr="00B93075" w:rsidRDefault="001709C4" w:rsidP="001709C4">
      <w:pPr>
        <w:rPr>
          <w:sz w:val="18"/>
          <w:lang w:val="es-US"/>
        </w:rPr>
      </w:pPr>
    </w:p>
    <w:p w14:paraId="7F969AC8" w14:textId="77777777" w:rsidR="001709C4" w:rsidRPr="00B93075" w:rsidRDefault="001709C4" w:rsidP="001709C4">
      <w:pPr>
        <w:rPr>
          <w:sz w:val="18"/>
          <w:lang w:val="es-US"/>
        </w:rPr>
      </w:pPr>
    </w:p>
    <w:tbl>
      <w:tblPr>
        <w:tblStyle w:val="TableGrid"/>
        <w:tblW w:w="14399" w:type="dxa"/>
        <w:tblLook w:val="04A0" w:firstRow="1" w:lastRow="0" w:firstColumn="1" w:lastColumn="0" w:noHBand="0" w:noVBand="1"/>
      </w:tblPr>
      <w:tblGrid>
        <w:gridCol w:w="14399"/>
      </w:tblGrid>
      <w:tr w:rsidR="001709C4" w:rsidRPr="00D337FD" w14:paraId="1F035ACE" w14:textId="77777777" w:rsidTr="005D2C39">
        <w:trPr>
          <w:trHeight w:val="374"/>
        </w:trPr>
        <w:tc>
          <w:tcPr>
            <w:tcW w:w="14399" w:type="dxa"/>
            <w:shd w:val="clear" w:color="auto" w:fill="FFE599" w:themeFill="accent4" w:themeFillTint="66"/>
          </w:tcPr>
          <w:p w14:paraId="4FBCF4AC" w14:textId="4EC43DF4" w:rsidR="001709C4" w:rsidRPr="00D337FD" w:rsidRDefault="001709C4" w:rsidP="005D2C39">
            <w:pPr>
              <w:tabs>
                <w:tab w:val="left" w:pos="3478"/>
              </w:tabs>
              <w:spacing w:line="259" w:lineRule="auto"/>
              <w:rPr>
                <w:b/>
                <w:bCs/>
                <w:sz w:val="20"/>
                <w:szCs w:val="20"/>
                <w:shd w:val="clear" w:color="auto" w:fill="FFE599" w:themeFill="accent4" w:themeFillTint="66"/>
                <w:lang w:val="es-US"/>
              </w:rPr>
            </w:pPr>
            <w:r w:rsidRPr="00D337FD">
              <w:rPr>
                <w:b/>
                <w:sz w:val="20"/>
                <w:szCs w:val="20"/>
                <w:shd w:val="clear" w:color="auto" w:fill="FFE599" w:themeFill="accent4" w:themeFillTint="66"/>
                <w:lang w:val="es-US" w:bidi="es-ES"/>
              </w:rPr>
              <w:t>2.A Autoevaluación del programa de prácticas inclusivas: describa cómo se cumplen, o no, los criterios anteriores; incluya las fortalezas y áreas de oportunidad</w:t>
            </w:r>
          </w:p>
        </w:tc>
      </w:tr>
      <w:tr w:rsidR="001709C4" w:rsidRPr="00D337FD" w14:paraId="3A1852B1" w14:textId="77777777" w:rsidTr="002D0C21">
        <w:trPr>
          <w:trHeight w:val="374"/>
        </w:trPr>
        <w:tc>
          <w:tcPr>
            <w:tcW w:w="14399" w:type="dxa"/>
            <w:shd w:val="clear" w:color="auto" w:fill="FFFFFF" w:themeFill="background1"/>
          </w:tcPr>
          <w:p w14:paraId="784BF393" w14:textId="77777777" w:rsidR="001709C4" w:rsidRPr="00D337FD" w:rsidRDefault="001709C4" w:rsidP="00E26E67">
            <w:pPr>
              <w:rPr>
                <w:b/>
                <w:bCs/>
                <w:sz w:val="20"/>
                <w:szCs w:val="20"/>
                <w:lang w:val="es-US"/>
              </w:rPr>
            </w:pPr>
          </w:p>
          <w:p w14:paraId="7DE4B6FC" w14:textId="77777777" w:rsidR="00E26E67" w:rsidRPr="00D337FD" w:rsidRDefault="00E26E67" w:rsidP="00E26E67">
            <w:pPr>
              <w:rPr>
                <w:b/>
                <w:bCs/>
                <w:sz w:val="20"/>
                <w:szCs w:val="20"/>
                <w:lang w:val="es-US"/>
              </w:rPr>
            </w:pPr>
          </w:p>
          <w:p w14:paraId="01AB7E04" w14:textId="77777777" w:rsidR="00E26E67" w:rsidRPr="00D337FD" w:rsidRDefault="00E26E67" w:rsidP="00E26E67">
            <w:pPr>
              <w:rPr>
                <w:b/>
                <w:bCs/>
                <w:sz w:val="20"/>
                <w:szCs w:val="20"/>
                <w:lang w:val="es-US"/>
              </w:rPr>
            </w:pPr>
          </w:p>
          <w:p w14:paraId="57159955" w14:textId="77777777" w:rsidR="00E26E67" w:rsidRPr="00D337FD" w:rsidRDefault="00E26E67" w:rsidP="00E26E67">
            <w:pPr>
              <w:rPr>
                <w:b/>
                <w:bCs/>
                <w:sz w:val="20"/>
                <w:szCs w:val="20"/>
                <w:lang w:val="es-US"/>
              </w:rPr>
            </w:pPr>
          </w:p>
          <w:p w14:paraId="385D069F" w14:textId="77777777" w:rsidR="00E26E67" w:rsidRPr="00D337FD" w:rsidRDefault="00E26E67" w:rsidP="00E26E67">
            <w:pPr>
              <w:rPr>
                <w:b/>
                <w:bCs/>
                <w:sz w:val="20"/>
                <w:szCs w:val="20"/>
                <w:lang w:val="es-US"/>
              </w:rPr>
            </w:pPr>
          </w:p>
          <w:p w14:paraId="54CF91C7" w14:textId="77777777" w:rsidR="00E26E67" w:rsidRPr="00D337FD" w:rsidRDefault="00E26E67" w:rsidP="00E26E67">
            <w:pPr>
              <w:rPr>
                <w:b/>
                <w:bCs/>
                <w:sz w:val="20"/>
                <w:szCs w:val="20"/>
                <w:lang w:val="es-US"/>
              </w:rPr>
            </w:pPr>
          </w:p>
        </w:tc>
      </w:tr>
      <w:tr w:rsidR="001709C4" w:rsidRPr="00D337FD" w14:paraId="0EE98846" w14:textId="77777777" w:rsidTr="002D0C21">
        <w:trPr>
          <w:trHeight w:val="374"/>
        </w:trPr>
        <w:tc>
          <w:tcPr>
            <w:tcW w:w="14399" w:type="dxa"/>
            <w:shd w:val="clear" w:color="auto" w:fill="D9D9D9" w:themeFill="background1" w:themeFillShade="D9"/>
          </w:tcPr>
          <w:p w14:paraId="52292126" w14:textId="77777777" w:rsidR="001709C4" w:rsidRPr="00D337FD" w:rsidRDefault="001709C4" w:rsidP="002D0C21">
            <w:pPr>
              <w:jc w:val="center"/>
              <w:rPr>
                <w:b/>
                <w:bCs/>
                <w:sz w:val="20"/>
                <w:szCs w:val="20"/>
                <w:lang w:val="es-US"/>
              </w:rPr>
            </w:pPr>
            <w:r w:rsidRPr="00D337FD">
              <w:rPr>
                <w:b/>
                <w:sz w:val="20"/>
                <w:szCs w:val="20"/>
                <w:lang w:val="es-US" w:bidi="es-ES"/>
              </w:rPr>
              <w:t xml:space="preserve">Notas del especialista de </w:t>
            </w:r>
            <w:proofErr w:type="spellStart"/>
            <w:r w:rsidRPr="00D337FD">
              <w:rPr>
                <w:b/>
                <w:sz w:val="20"/>
                <w:szCs w:val="20"/>
                <w:lang w:val="es-US" w:bidi="es-ES"/>
              </w:rPr>
              <w:t>PreK</w:t>
            </w:r>
            <w:proofErr w:type="spellEnd"/>
            <w:r w:rsidRPr="00D337FD">
              <w:rPr>
                <w:b/>
                <w:sz w:val="20"/>
                <w:szCs w:val="20"/>
                <w:lang w:val="es-US" w:bidi="es-ES"/>
              </w:rPr>
              <w:t xml:space="preserve"> (Para uso EXCLUSIVO del especialista de </w:t>
            </w:r>
            <w:proofErr w:type="spellStart"/>
            <w:r w:rsidRPr="00D337FD">
              <w:rPr>
                <w:b/>
                <w:sz w:val="20"/>
                <w:szCs w:val="20"/>
                <w:lang w:val="es-US" w:bidi="es-ES"/>
              </w:rPr>
              <w:t>PreK</w:t>
            </w:r>
            <w:proofErr w:type="spellEnd"/>
            <w:r w:rsidRPr="00D337FD">
              <w:rPr>
                <w:b/>
                <w:sz w:val="20"/>
                <w:szCs w:val="20"/>
                <w:lang w:val="es-US" w:bidi="es-ES"/>
              </w:rPr>
              <w:t>)</w:t>
            </w:r>
          </w:p>
        </w:tc>
      </w:tr>
      <w:tr w:rsidR="001709C4" w:rsidRPr="00D337FD" w14:paraId="76519A8E" w14:textId="77777777" w:rsidTr="002D0C21">
        <w:trPr>
          <w:trHeight w:val="374"/>
        </w:trPr>
        <w:tc>
          <w:tcPr>
            <w:tcW w:w="14399" w:type="dxa"/>
            <w:shd w:val="clear" w:color="auto" w:fill="FFFFFF" w:themeFill="background1"/>
          </w:tcPr>
          <w:p w14:paraId="28B9F649" w14:textId="77777777" w:rsidR="00181466" w:rsidRPr="00D337FD" w:rsidRDefault="00181466" w:rsidP="00181466">
            <w:pPr>
              <w:rPr>
                <w:b/>
                <w:bCs/>
                <w:sz w:val="20"/>
                <w:szCs w:val="20"/>
                <w:lang w:val="es-US"/>
              </w:rPr>
            </w:pPr>
          </w:p>
          <w:p w14:paraId="1BDBAB10" w14:textId="77777777" w:rsidR="00E26E67" w:rsidRPr="00D337FD" w:rsidRDefault="00E26E67" w:rsidP="00181466">
            <w:pPr>
              <w:rPr>
                <w:b/>
                <w:bCs/>
                <w:sz w:val="20"/>
                <w:szCs w:val="20"/>
                <w:lang w:val="es-US"/>
              </w:rPr>
            </w:pPr>
          </w:p>
          <w:p w14:paraId="4F3BBDF8" w14:textId="77777777" w:rsidR="00E26E67" w:rsidRPr="00D337FD" w:rsidRDefault="00E26E67" w:rsidP="00181466">
            <w:pPr>
              <w:rPr>
                <w:b/>
                <w:bCs/>
                <w:sz w:val="20"/>
                <w:szCs w:val="20"/>
                <w:lang w:val="es-US"/>
              </w:rPr>
            </w:pPr>
          </w:p>
          <w:p w14:paraId="3B52691A" w14:textId="77777777" w:rsidR="00E26E67" w:rsidRPr="00D337FD" w:rsidRDefault="00E26E67" w:rsidP="00181466">
            <w:pPr>
              <w:rPr>
                <w:b/>
                <w:bCs/>
                <w:sz w:val="20"/>
                <w:szCs w:val="20"/>
                <w:lang w:val="es-US"/>
              </w:rPr>
            </w:pPr>
          </w:p>
          <w:p w14:paraId="2D95A3A5" w14:textId="77777777" w:rsidR="00E26E67" w:rsidRPr="00D337FD" w:rsidRDefault="00E26E67" w:rsidP="00181466">
            <w:pPr>
              <w:rPr>
                <w:b/>
                <w:bCs/>
                <w:sz w:val="20"/>
                <w:szCs w:val="20"/>
                <w:lang w:val="es-US"/>
              </w:rPr>
            </w:pPr>
          </w:p>
          <w:p w14:paraId="67A323F0" w14:textId="77777777" w:rsidR="00E26E67" w:rsidRPr="00D337FD" w:rsidRDefault="00E26E67" w:rsidP="00181466">
            <w:pPr>
              <w:rPr>
                <w:b/>
                <w:bCs/>
                <w:sz w:val="20"/>
                <w:szCs w:val="20"/>
                <w:lang w:val="es-US"/>
              </w:rPr>
            </w:pPr>
          </w:p>
          <w:p w14:paraId="6B715833" w14:textId="77777777" w:rsidR="001709C4" w:rsidRPr="00D337FD" w:rsidRDefault="001709C4" w:rsidP="002D0C21">
            <w:pPr>
              <w:jc w:val="center"/>
              <w:rPr>
                <w:b/>
                <w:bCs/>
                <w:sz w:val="20"/>
                <w:szCs w:val="20"/>
                <w:lang w:val="es-US"/>
              </w:rPr>
            </w:pPr>
          </w:p>
        </w:tc>
      </w:tr>
    </w:tbl>
    <w:p w14:paraId="33A32782" w14:textId="77777777" w:rsidR="001709C4" w:rsidRPr="00B93075" w:rsidRDefault="001709C4" w:rsidP="001709C4">
      <w:pPr>
        <w:spacing w:line="259" w:lineRule="auto"/>
        <w:rPr>
          <w:b/>
          <w:bCs/>
          <w:szCs w:val="28"/>
          <w:lang w:val="es-US"/>
        </w:rPr>
      </w:pPr>
    </w:p>
    <w:p w14:paraId="152F6BB0" w14:textId="77777777" w:rsidR="001709C4" w:rsidRPr="00B93075" w:rsidRDefault="001709C4" w:rsidP="001709C4">
      <w:pPr>
        <w:rPr>
          <w:b/>
          <w:bCs/>
          <w:szCs w:val="28"/>
          <w:lang w:val="es-US"/>
        </w:rPr>
      </w:pPr>
      <w:r w:rsidRPr="00B93075">
        <w:rPr>
          <w:b/>
          <w:szCs w:val="28"/>
          <w:lang w:val="es-US" w:bidi="es-ES"/>
        </w:rPr>
        <w:br w:type="page"/>
      </w:r>
    </w:p>
    <w:p w14:paraId="57430106" w14:textId="77777777" w:rsidR="001709C4" w:rsidRPr="00B93075" w:rsidRDefault="001709C4" w:rsidP="001709C4">
      <w:pPr>
        <w:pStyle w:val="Heading1"/>
        <w:tabs>
          <w:tab w:val="left" w:pos="841"/>
        </w:tabs>
        <w:spacing w:line="533" w:lineRule="exact"/>
        <w:ind w:left="0" w:firstLine="0"/>
        <w:rPr>
          <w:color w:val="22405F"/>
          <w:sz w:val="36"/>
          <w:lang w:val="es-US"/>
        </w:rPr>
      </w:pPr>
    </w:p>
    <w:p w14:paraId="408B24F6" w14:textId="77777777" w:rsidR="001709C4" w:rsidRPr="00B93075" w:rsidRDefault="001709C4" w:rsidP="001709C4">
      <w:pPr>
        <w:pStyle w:val="Heading1"/>
        <w:tabs>
          <w:tab w:val="left" w:pos="841"/>
        </w:tabs>
        <w:spacing w:line="533" w:lineRule="exact"/>
        <w:ind w:left="0" w:firstLine="0"/>
        <w:rPr>
          <w:color w:val="22405F"/>
          <w:sz w:val="36"/>
          <w:lang w:val="es-US"/>
        </w:rPr>
      </w:pPr>
    </w:p>
    <w:p w14:paraId="3515CCC8" w14:textId="4C527FF1" w:rsidR="001709C4" w:rsidRPr="00D337FD" w:rsidRDefault="001709C4" w:rsidP="001709C4">
      <w:pPr>
        <w:pStyle w:val="Heading1"/>
        <w:tabs>
          <w:tab w:val="left" w:pos="841"/>
        </w:tabs>
        <w:spacing w:line="533" w:lineRule="exact"/>
        <w:ind w:left="0" w:firstLine="0"/>
        <w:rPr>
          <w:color w:val="22405F"/>
          <w:sz w:val="40"/>
          <w:szCs w:val="40"/>
          <w:lang w:val="es-US"/>
        </w:rPr>
      </w:pPr>
      <w:r w:rsidRPr="00B93075">
        <w:rPr>
          <w:color w:val="22405F"/>
          <w:sz w:val="36"/>
          <w:lang w:val="es-US" w:bidi="es-ES"/>
        </w:rPr>
        <w:t xml:space="preserve">3. </w:t>
      </w:r>
      <w:r w:rsidRPr="00D337FD">
        <w:rPr>
          <w:color w:val="22405F"/>
          <w:sz w:val="40"/>
          <w:szCs w:val="40"/>
          <w:lang w:val="es-US" w:bidi="es-ES"/>
        </w:rPr>
        <w:t>Enseñanza que respeta la diversidad lingüística y cultural</w:t>
      </w:r>
    </w:p>
    <w:p w14:paraId="205DDF36" w14:textId="77777777" w:rsidR="001709C4" w:rsidRPr="00D337FD" w:rsidRDefault="001709C4" w:rsidP="001709C4">
      <w:pPr>
        <w:pStyle w:val="BodyText"/>
        <w:spacing w:line="256" w:lineRule="auto"/>
        <w:rPr>
          <w:color w:val="359B99"/>
          <w:sz w:val="22"/>
          <w:szCs w:val="22"/>
          <w:lang w:val="es-US"/>
        </w:rPr>
      </w:pPr>
      <w:r w:rsidRPr="00D337FD">
        <w:rPr>
          <w:color w:val="359B99"/>
          <w:sz w:val="22"/>
          <w:szCs w:val="22"/>
          <w:lang w:val="es-US" w:bidi="es-ES"/>
        </w:rPr>
        <w:t>Los programas de prekínder aprovechan y apoyan las características culturales y lingüísticas únicas de cada niño para ayudar a su aprendizaje y desarrollo.</w:t>
      </w:r>
    </w:p>
    <w:p w14:paraId="7EBDA43C" w14:textId="77777777" w:rsidR="00181466" w:rsidRPr="00B93075" w:rsidRDefault="00181466" w:rsidP="001709C4">
      <w:pPr>
        <w:pStyle w:val="BodyText"/>
        <w:spacing w:line="256" w:lineRule="auto"/>
        <w:rPr>
          <w:color w:val="359B99"/>
          <w:sz w:val="20"/>
          <w:szCs w:val="24"/>
          <w:lang w:val="es-US"/>
        </w:rPr>
      </w:pPr>
    </w:p>
    <w:tbl>
      <w:tblPr>
        <w:tblStyle w:val="TableGrid"/>
        <w:tblW w:w="14401" w:type="dxa"/>
        <w:tblLook w:val="04A0" w:firstRow="1" w:lastRow="0" w:firstColumn="1" w:lastColumn="0" w:noHBand="0" w:noVBand="1"/>
      </w:tblPr>
      <w:tblGrid>
        <w:gridCol w:w="3599"/>
        <w:gridCol w:w="3600"/>
        <w:gridCol w:w="3601"/>
        <w:gridCol w:w="3601"/>
      </w:tblGrid>
      <w:tr w:rsidR="001709C4" w:rsidRPr="00D337FD" w14:paraId="072D7E1C" w14:textId="77777777" w:rsidTr="00181466">
        <w:trPr>
          <w:trHeight w:val="272"/>
        </w:trPr>
        <w:tc>
          <w:tcPr>
            <w:tcW w:w="10800" w:type="dxa"/>
            <w:gridSpan w:val="3"/>
            <w:shd w:val="clear" w:color="auto" w:fill="FFE599" w:themeFill="accent4" w:themeFillTint="66"/>
          </w:tcPr>
          <w:p w14:paraId="4C48EA31" w14:textId="77777777" w:rsidR="001709C4" w:rsidRPr="00D337FD" w:rsidRDefault="001709C4" w:rsidP="002D0C21">
            <w:pPr>
              <w:jc w:val="center"/>
              <w:rPr>
                <w:b/>
                <w:bCs/>
                <w:lang w:val="es-US"/>
              </w:rPr>
            </w:pPr>
            <w:r w:rsidRPr="00D337FD">
              <w:rPr>
                <w:b/>
                <w:lang w:val="es-US" w:bidi="es-ES"/>
              </w:rPr>
              <w:t>3.A Cultura y lengua</w:t>
            </w:r>
          </w:p>
        </w:tc>
        <w:tc>
          <w:tcPr>
            <w:tcW w:w="3601" w:type="dxa"/>
            <w:shd w:val="clear" w:color="auto" w:fill="FFE599" w:themeFill="accent4" w:themeFillTint="66"/>
          </w:tcPr>
          <w:p w14:paraId="403332B7" w14:textId="0036DD17" w:rsidR="001709C4" w:rsidRPr="00D337FD" w:rsidRDefault="001709C4" w:rsidP="00E26E67">
            <w:pPr>
              <w:jc w:val="center"/>
              <w:rPr>
                <w:b/>
                <w:bCs/>
                <w:sz w:val="18"/>
                <w:szCs w:val="18"/>
                <w:lang w:val="es-US"/>
              </w:rPr>
            </w:pPr>
            <w:r w:rsidRPr="00D337FD">
              <w:rPr>
                <w:b/>
                <w:sz w:val="18"/>
                <w:szCs w:val="18"/>
                <w:lang w:val="es-US" w:bidi="es-ES"/>
              </w:rPr>
              <w:t>Comentarios del programa y apoyo necesario</w:t>
            </w:r>
          </w:p>
        </w:tc>
      </w:tr>
      <w:tr w:rsidR="005117D5" w:rsidRPr="00D337FD" w14:paraId="7C5786AB" w14:textId="77777777" w:rsidTr="005117D5">
        <w:trPr>
          <w:trHeight w:val="1185"/>
        </w:trPr>
        <w:tc>
          <w:tcPr>
            <w:tcW w:w="3599" w:type="dxa"/>
            <w:shd w:val="clear" w:color="auto" w:fill="DEEAF6" w:themeFill="accent5" w:themeFillTint="33"/>
          </w:tcPr>
          <w:p w14:paraId="774BB3A9" w14:textId="422C6D26" w:rsidR="005117D5" w:rsidRPr="00D337FD" w:rsidRDefault="00B93075" w:rsidP="005117D5">
            <w:pPr>
              <w:rPr>
                <w:b/>
                <w:bCs/>
                <w:lang w:val="es-US"/>
              </w:rPr>
            </w:pPr>
            <w:r w:rsidRPr="00D337FD">
              <w:rPr>
                <w:b/>
                <w:lang w:val="es-US" w:bidi="es-ES"/>
              </w:rPr>
              <w:t>Estándar(es) de prekí</w:t>
            </w:r>
            <w:r w:rsidR="005117D5" w:rsidRPr="00D337FD">
              <w:rPr>
                <w:b/>
                <w:lang w:val="es-US" w:bidi="es-ES"/>
              </w:rPr>
              <w:t>nder</w:t>
            </w:r>
          </w:p>
        </w:tc>
        <w:tc>
          <w:tcPr>
            <w:tcW w:w="3600" w:type="dxa"/>
            <w:shd w:val="clear" w:color="auto" w:fill="DEEAF6" w:themeFill="accent5" w:themeFillTint="33"/>
          </w:tcPr>
          <w:p w14:paraId="2FDC39EA" w14:textId="77777777" w:rsidR="005117D5" w:rsidRPr="00D337FD" w:rsidRDefault="005117D5" w:rsidP="005117D5">
            <w:pPr>
              <w:jc w:val="center"/>
              <w:rPr>
                <w:b/>
                <w:bCs/>
                <w:lang w:val="es-US"/>
              </w:rPr>
            </w:pPr>
            <w:r w:rsidRPr="00D337FD">
              <w:rPr>
                <w:b/>
                <w:lang w:val="es-US" w:bidi="es-ES"/>
              </w:rPr>
              <w:t xml:space="preserve">Indicadores del cumplimiento </w:t>
            </w:r>
          </w:p>
          <w:p w14:paraId="44402296" w14:textId="2EA69B0E" w:rsidR="005117D5" w:rsidRPr="00D337FD" w:rsidRDefault="005117D5" w:rsidP="005117D5">
            <w:pPr>
              <w:jc w:val="center"/>
              <w:rPr>
                <w:b/>
                <w:bCs/>
                <w:lang w:val="es-US"/>
              </w:rPr>
            </w:pPr>
            <w:r w:rsidRPr="00D337FD">
              <w:rPr>
                <w:b/>
                <w:i/>
                <w:lang w:val="es-US" w:bidi="es-ES"/>
              </w:rPr>
              <w:t>(El programa debe mostrar evidencia de lo siguiente)</w:t>
            </w:r>
          </w:p>
        </w:tc>
        <w:tc>
          <w:tcPr>
            <w:tcW w:w="3601" w:type="dxa"/>
            <w:shd w:val="clear" w:color="auto" w:fill="DEEAF6" w:themeFill="accent5" w:themeFillTint="33"/>
          </w:tcPr>
          <w:p w14:paraId="68F7CA40" w14:textId="77777777" w:rsidR="005117D5" w:rsidRPr="00D337FD" w:rsidRDefault="005117D5" w:rsidP="005117D5">
            <w:pPr>
              <w:spacing w:line="259" w:lineRule="auto"/>
              <w:contextualSpacing/>
              <w:rPr>
                <w:b/>
                <w:bCs/>
                <w:sz w:val="18"/>
                <w:szCs w:val="18"/>
                <w:lang w:val="es-US"/>
              </w:rPr>
            </w:pPr>
            <w:r w:rsidRPr="00D337FD">
              <w:rPr>
                <w:b/>
                <w:sz w:val="18"/>
                <w:szCs w:val="18"/>
                <w:lang w:val="es-US" w:bidi="es-ES"/>
              </w:rPr>
              <w:t xml:space="preserve">Ejemplos: </w:t>
            </w:r>
          </w:p>
          <w:p w14:paraId="0516D5DE" w14:textId="77777777" w:rsidR="005117D5" w:rsidRPr="00D337FD" w:rsidRDefault="005117D5" w:rsidP="005117D5">
            <w:pPr>
              <w:pStyle w:val="ListParagraph"/>
              <w:widowControl/>
              <w:numPr>
                <w:ilvl w:val="0"/>
                <w:numId w:val="4"/>
              </w:numPr>
              <w:autoSpaceDE/>
              <w:autoSpaceDN/>
              <w:spacing w:before="0" w:line="240" w:lineRule="auto"/>
              <w:ind w:left="0"/>
              <w:contextualSpacing/>
              <w:rPr>
                <w:b/>
                <w:bCs/>
                <w:sz w:val="18"/>
                <w:szCs w:val="18"/>
                <w:lang w:val="es-US"/>
              </w:rPr>
            </w:pPr>
            <w:r w:rsidRPr="00D337FD">
              <w:rPr>
                <w:sz w:val="18"/>
                <w:szCs w:val="18"/>
                <w:lang w:val="es-US" w:bidi="es-ES"/>
              </w:rPr>
              <w:t xml:space="preserve">Sugerencias de posibles comprobantes. </w:t>
            </w:r>
          </w:p>
          <w:p w14:paraId="5817463E" w14:textId="77777777" w:rsidR="005117D5" w:rsidRPr="00D337FD" w:rsidRDefault="005117D5" w:rsidP="005117D5">
            <w:pPr>
              <w:pStyle w:val="ListParagraph"/>
              <w:widowControl/>
              <w:numPr>
                <w:ilvl w:val="0"/>
                <w:numId w:val="4"/>
              </w:numPr>
              <w:autoSpaceDE/>
              <w:autoSpaceDN/>
              <w:spacing w:before="0" w:line="240" w:lineRule="auto"/>
              <w:ind w:left="0"/>
              <w:contextualSpacing/>
              <w:rPr>
                <w:b/>
                <w:bCs/>
                <w:sz w:val="18"/>
                <w:szCs w:val="18"/>
                <w:lang w:val="es-US"/>
              </w:rPr>
            </w:pPr>
          </w:p>
          <w:p w14:paraId="026BA999" w14:textId="0FEE92E4" w:rsidR="005117D5" w:rsidRPr="00D337FD" w:rsidRDefault="005117D5" w:rsidP="005117D5">
            <w:pPr>
              <w:spacing w:line="259" w:lineRule="auto"/>
              <w:contextualSpacing/>
              <w:rPr>
                <w:b/>
                <w:bCs/>
                <w:sz w:val="18"/>
                <w:szCs w:val="18"/>
                <w:lang w:val="es-US"/>
              </w:rPr>
            </w:pPr>
            <w:r w:rsidRPr="00D337FD">
              <w:rPr>
                <w:b/>
                <w:sz w:val="18"/>
                <w:szCs w:val="18"/>
                <w:lang w:val="es-US" w:bidi="es-ES"/>
              </w:rPr>
              <w:t>Por favor, tome en cuenta que</w:t>
            </w:r>
            <w:r w:rsidRPr="00D337FD">
              <w:rPr>
                <w:sz w:val="18"/>
                <w:szCs w:val="18"/>
                <w:lang w:val="es-US" w:bidi="es-ES"/>
              </w:rPr>
              <w:t xml:space="preserve"> No se espera que entreguen todos los ejemplos que se indican. Los programas deben decidir que documentación desean incluir para demostrar el cumplimiento.</w:t>
            </w:r>
          </w:p>
        </w:tc>
        <w:tc>
          <w:tcPr>
            <w:tcW w:w="3601" w:type="dxa"/>
            <w:shd w:val="clear" w:color="auto" w:fill="DEEAF6" w:themeFill="accent5" w:themeFillTint="33"/>
          </w:tcPr>
          <w:p w14:paraId="02840622" w14:textId="77777777" w:rsidR="005117D5" w:rsidRPr="00D337FD" w:rsidRDefault="005117D5" w:rsidP="005117D5">
            <w:pPr>
              <w:spacing w:line="259" w:lineRule="auto"/>
              <w:rPr>
                <w:b/>
                <w:bCs/>
                <w:sz w:val="18"/>
                <w:szCs w:val="18"/>
                <w:lang w:val="es-US"/>
              </w:rPr>
            </w:pPr>
            <w:r w:rsidRPr="00D337FD">
              <w:rPr>
                <w:b/>
                <w:sz w:val="18"/>
                <w:szCs w:val="18"/>
                <w:lang w:val="es-US" w:bidi="es-ES"/>
              </w:rPr>
              <w:t xml:space="preserve">Para uso del programa: </w:t>
            </w:r>
          </w:p>
          <w:p w14:paraId="3B3BB33A" w14:textId="1DEBF0D7" w:rsidR="005117D5" w:rsidRPr="00D337FD" w:rsidRDefault="005117D5" w:rsidP="005117D5">
            <w:pPr>
              <w:spacing w:line="259" w:lineRule="auto"/>
              <w:rPr>
                <w:b/>
                <w:bCs/>
                <w:sz w:val="18"/>
                <w:szCs w:val="18"/>
                <w:lang w:val="es-US"/>
              </w:rPr>
            </w:pPr>
            <w:r w:rsidRPr="00D337FD">
              <w:rPr>
                <w:i/>
                <w:sz w:val="18"/>
                <w:szCs w:val="18"/>
                <w:lang w:val="es-US" w:bidi="es-ES"/>
              </w:rPr>
              <w:t xml:space="preserve">Documente cómo cumple su programa con el Estándar del programa y el apoyo que necesita para cumplirlo.  Prepárese para sostener una conversación con el especialista de </w:t>
            </w:r>
            <w:proofErr w:type="spellStart"/>
            <w:r w:rsidRPr="00D337FD">
              <w:rPr>
                <w:i/>
                <w:sz w:val="18"/>
                <w:szCs w:val="18"/>
                <w:lang w:val="es-US" w:bidi="es-ES"/>
              </w:rPr>
              <w:t>PreK</w:t>
            </w:r>
            <w:proofErr w:type="spellEnd"/>
            <w:r w:rsidRPr="00D337FD">
              <w:rPr>
                <w:i/>
                <w:sz w:val="18"/>
                <w:szCs w:val="18"/>
                <w:lang w:val="es-US" w:bidi="es-ES"/>
              </w:rPr>
              <w:t xml:space="preserve"> de Nuevo México sobre cómo la documentación cumple con los estándares del </w:t>
            </w:r>
            <w:proofErr w:type="spellStart"/>
            <w:r w:rsidRPr="00D337FD">
              <w:rPr>
                <w:i/>
                <w:sz w:val="18"/>
                <w:szCs w:val="18"/>
                <w:lang w:val="es-US" w:bidi="es-ES"/>
              </w:rPr>
              <w:t>PreK</w:t>
            </w:r>
            <w:proofErr w:type="spellEnd"/>
            <w:r w:rsidRPr="00D337FD">
              <w:rPr>
                <w:i/>
                <w:sz w:val="18"/>
                <w:szCs w:val="18"/>
                <w:lang w:val="es-US" w:bidi="es-ES"/>
              </w:rPr>
              <w:t xml:space="preserve"> de Nuevo México.  </w:t>
            </w:r>
          </w:p>
        </w:tc>
      </w:tr>
      <w:tr w:rsidR="001709C4" w:rsidRPr="00D337FD" w14:paraId="3218CA7D" w14:textId="77777777" w:rsidTr="002D0C21">
        <w:trPr>
          <w:trHeight w:val="1611"/>
        </w:trPr>
        <w:tc>
          <w:tcPr>
            <w:tcW w:w="3599" w:type="dxa"/>
            <w:shd w:val="clear" w:color="auto" w:fill="D9D9D9" w:themeFill="background1" w:themeFillShade="D9"/>
          </w:tcPr>
          <w:p w14:paraId="44D63CB7" w14:textId="77777777" w:rsidR="001709C4" w:rsidRPr="00D337FD" w:rsidRDefault="001709C4" w:rsidP="002D0C21">
            <w:pPr>
              <w:rPr>
                <w:b/>
                <w:bCs/>
                <w:sz w:val="18"/>
                <w:szCs w:val="18"/>
                <w:lang w:val="es-US"/>
              </w:rPr>
            </w:pPr>
            <w:r w:rsidRPr="00D337FD">
              <w:rPr>
                <w:b/>
                <w:sz w:val="18"/>
                <w:szCs w:val="18"/>
                <w:lang w:val="es-US" w:bidi="es-ES"/>
              </w:rPr>
              <w:t>3.A.4 Materiales culturalmente apropiados</w:t>
            </w:r>
          </w:p>
          <w:p w14:paraId="69E41637" w14:textId="77777777" w:rsidR="001709C4" w:rsidRPr="00D337FD" w:rsidRDefault="001709C4" w:rsidP="002D0C21">
            <w:pPr>
              <w:rPr>
                <w:b/>
                <w:bCs/>
                <w:sz w:val="18"/>
                <w:szCs w:val="18"/>
                <w:lang w:val="es-US"/>
              </w:rPr>
            </w:pPr>
          </w:p>
        </w:tc>
        <w:tc>
          <w:tcPr>
            <w:tcW w:w="3600" w:type="dxa"/>
          </w:tcPr>
          <w:p w14:paraId="6E351EBC" w14:textId="77777777" w:rsidR="001709C4" w:rsidRPr="00D337FD" w:rsidRDefault="001709C4" w:rsidP="00C334E7">
            <w:pPr>
              <w:rPr>
                <w:sz w:val="18"/>
                <w:szCs w:val="18"/>
                <w:lang w:val="es-US"/>
              </w:rPr>
            </w:pPr>
            <w:r w:rsidRPr="00D337FD">
              <w:rPr>
                <w:sz w:val="18"/>
                <w:szCs w:val="18"/>
                <w:lang w:val="es-US" w:bidi="es-ES"/>
              </w:rPr>
              <w:t>Libros y materiales que reflejen la cultura y el idioma de las familias</w:t>
            </w:r>
          </w:p>
        </w:tc>
        <w:tc>
          <w:tcPr>
            <w:tcW w:w="3601" w:type="dxa"/>
          </w:tcPr>
          <w:p w14:paraId="06E8FB93"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Planes de clase</w:t>
            </w:r>
          </w:p>
          <w:p w14:paraId="3307F1D2"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Encuesta sobre lengua materna y cómo los hallazgos guían el entorno del aula y la instrucción    </w:t>
            </w:r>
          </w:p>
          <w:p w14:paraId="0EC59E67" w14:textId="77777777" w:rsidR="001709C4"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Fotografías de ejemplos en tiempo real en el aula donde se demuestre el uso de materiales culturalmente apropiados     </w:t>
            </w:r>
          </w:p>
          <w:p w14:paraId="52D4E0B3" w14:textId="1221F59D" w:rsidR="008514E6" w:rsidRPr="008514E6" w:rsidRDefault="008514E6" w:rsidP="008514E6">
            <w:pPr>
              <w:widowControl/>
              <w:autoSpaceDE/>
              <w:autoSpaceDN/>
              <w:rPr>
                <w:sz w:val="18"/>
                <w:szCs w:val="18"/>
                <w:lang w:val="es-US"/>
              </w:rPr>
            </w:pPr>
          </w:p>
        </w:tc>
        <w:tc>
          <w:tcPr>
            <w:tcW w:w="3601" w:type="dxa"/>
          </w:tcPr>
          <w:p w14:paraId="4BBD23F2" w14:textId="77777777" w:rsidR="001709C4" w:rsidRPr="00D337FD" w:rsidRDefault="001709C4" w:rsidP="00C334E7">
            <w:pPr>
              <w:pStyle w:val="ListParagraph"/>
              <w:spacing w:line="240" w:lineRule="auto"/>
              <w:rPr>
                <w:sz w:val="18"/>
                <w:szCs w:val="18"/>
                <w:lang w:val="es-US"/>
              </w:rPr>
            </w:pPr>
          </w:p>
        </w:tc>
      </w:tr>
      <w:tr w:rsidR="001709C4" w:rsidRPr="00D337FD" w14:paraId="218D33D3" w14:textId="77777777" w:rsidTr="002D0C21">
        <w:trPr>
          <w:trHeight w:val="783"/>
        </w:trPr>
        <w:tc>
          <w:tcPr>
            <w:tcW w:w="3599" w:type="dxa"/>
            <w:shd w:val="clear" w:color="auto" w:fill="D9D9D9" w:themeFill="background1" w:themeFillShade="D9"/>
          </w:tcPr>
          <w:p w14:paraId="7C1CF380" w14:textId="77777777" w:rsidR="001709C4" w:rsidRPr="00D337FD" w:rsidRDefault="001709C4" w:rsidP="002D0C21">
            <w:pPr>
              <w:rPr>
                <w:b/>
                <w:bCs/>
                <w:sz w:val="18"/>
                <w:szCs w:val="18"/>
                <w:lang w:val="es-US"/>
              </w:rPr>
            </w:pPr>
            <w:r w:rsidRPr="00D337FD">
              <w:rPr>
                <w:b/>
                <w:sz w:val="18"/>
                <w:szCs w:val="18"/>
                <w:lang w:val="es-US" w:bidi="es-ES"/>
              </w:rPr>
              <w:t>3.A.5 Planes de clase y enfoques docentes cultural y lingüísticamente receptivos</w:t>
            </w:r>
          </w:p>
          <w:p w14:paraId="7DB66A62" w14:textId="77777777" w:rsidR="001709C4" w:rsidRPr="00D337FD" w:rsidRDefault="001709C4" w:rsidP="002D0C21">
            <w:pPr>
              <w:rPr>
                <w:sz w:val="18"/>
                <w:szCs w:val="18"/>
                <w:lang w:val="es-US"/>
              </w:rPr>
            </w:pPr>
          </w:p>
        </w:tc>
        <w:tc>
          <w:tcPr>
            <w:tcW w:w="3600" w:type="dxa"/>
          </w:tcPr>
          <w:p w14:paraId="515E6DD5" w14:textId="77777777" w:rsidR="001709C4" w:rsidRDefault="001709C4" w:rsidP="00C334E7">
            <w:pPr>
              <w:pStyle w:val="ListParagraph"/>
              <w:widowControl/>
              <w:numPr>
                <w:ilvl w:val="0"/>
                <w:numId w:val="4"/>
              </w:numPr>
              <w:autoSpaceDE/>
              <w:autoSpaceDN/>
              <w:spacing w:before="0" w:line="240" w:lineRule="auto"/>
              <w:ind w:left="0"/>
              <w:contextualSpacing/>
              <w:rPr>
                <w:sz w:val="18"/>
                <w:szCs w:val="18"/>
                <w:lang w:val="es-US"/>
              </w:rPr>
            </w:pPr>
            <w:r w:rsidRPr="00D337FD">
              <w:rPr>
                <w:sz w:val="18"/>
                <w:szCs w:val="18"/>
                <w:lang w:val="es-US" w:bidi="es-ES"/>
              </w:rPr>
              <w:t>Evidencia de individualización y modificaciones de los planes de clase y de las prácticas docentes</w:t>
            </w:r>
          </w:p>
          <w:p w14:paraId="5A1C3F97" w14:textId="77777777" w:rsidR="008514E6" w:rsidRPr="00D337FD" w:rsidRDefault="008514E6" w:rsidP="00C334E7">
            <w:pPr>
              <w:pStyle w:val="ListParagraph"/>
              <w:widowControl/>
              <w:numPr>
                <w:ilvl w:val="0"/>
                <w:numId w:val="4"/>
              </w:numPr>
              <w:autoSpaceDE/>
              <w:autoSpaceDN/>
              <w:spacing w:before="0" w:line="240" w:lineRule="auto"/>
              <w:ind w:left="0"/>
              <w:contextualSpacing/>
              <w:rPr>
                <w:sz w:val="18"/>
                <w:szCs w:val="18"/>
                <w:lang w:val="es-US"/>
              </w:rPr>
            </w:pPr>
          </w:p>
        </w:tc>
        <w:tc>
          <w:tcPr>
            <w:tcW w:w="3601" w:type="dxa"/>
          </w:tcPr>
          <w:p w14:paraId="08C065CA" w14:textId="1DAFB905"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Planes de clase que demuestren la individualización </w:t>
            </w:r>
          </w:p>
        </w:tc>
        <w:tc>
          <w:tcPr>
            <w:tcW w:w="3601" w:type="dxa"/>
          </w:tcPr>
          <w:p w14:paraId="580DB95E" w14:textId="77777777" w:rsidR="001709C4" w:rsidRPr="00D337FD" w:rsidRDefault="001709C4" w:rsidP="00C334E7">
            <w:pPr>
              <w:pStyle w:val="ListParagraph"/>
              <w:rPr>
                <w:sz w:val="18"/>
                <w:szCs w:val="18"/>
                <w:lang w:val="es-US"/>
              </w:rPr>
            </w:pPr>
          </w:p>
        </w:tc>
      </w:tr>
      <w:tr w:rsidR="001709C4" w:rsidRPr="00D337FD" w14:paraId="0248D012" w14:textId="77777777" w:rsidTr="002D0C21">
        <w:trPr>
          <w:trHeight w:val="1881"/>
        </w:trPr>
        <w:tc>
          <w:tcPr>
            <w:tcW w:w="3599" w:type="dxa"/>
            <w:shd w:val="clear" w:color="auto" w:fill="D9D9D9" w:themeFill="background1" w:themeFillShade="D9"/>
          </w:tcPr>
          <w:p w14:paraId="4109F5FA" w14:textId="77777777" w:rsidR="001709C4" w:rsidRPr="00D337FD" w:rsidRDefault="001709C4" w:rsidP="002D0C21">
            <w:pPr>
              <w:rPr>
                <w:b/>
                <w:bCs/>
                <w:sz w:val="18"/>
                <w:szCs w:val="18"/>
                <w:lang w:val="es-US"/>
              </w:rPr>
            </w:pPr>
            <w:r w:rsidRPr="00D337FD">
              <w:rPr>
                <w:b/>
                <w:sz w:val="18"/>
                <w:szCs w:val="18"/>
                <w:lang w:val="es-US" w:bidi="es-ES"/>
              </w:rPr>
              <w:t>3.A.6 Política por escrito</w:t>
            </w:r>
          </w:p>
        </w:tc>
        <w:tc>
          <w:tcPr>
            <w:tcW w:w="3600" w:type="dxa"/>
          </w:tcPr>
          <w:p w14:paraId="362E46DF"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Validación de la cultura y la lengua maternas</w:t>
            </w:r>
          </w:p>
          <w:p w14:paraId="2861A4B1"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Afirmación de esfuerzos intencionados y decididos para cambiar los estereotipos negativos</w:t>
            </w:r>
          </w:p>
          <w:p w14:paraId="44F7DF4F"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Creación de conexiones entre la cultura y lengua maternas y la cultura y lengua de la escuela</w:t>
            </w:r>
          </w:p>
          <w:p w14:paraId="743EBEB3"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Generación de oportunidades para una mayor participación</w:t>
            </w:r>
          </w:p>
          <w:p w14:paraId="2626D389" w14:textId="77777777" w:rsidR="001709C4" w:rsidRPr="008514E6" w:rsidRDefault="001709C4" w:rsidP="008514E6">
            <w:pPr>
              <w:widowControl/>
              <w:autoSpaceDE/>
              <w:autoSpaceDN/>
              <w:rPr>
                <w:sz w:val="18"/>
                <w:szCs w:val="18"/>
                <w:lang w:val="es-US"/>
              </w:rPr>
            </w:pPr>
          </w:p>
        </w:tc>
        <w:tc>
          <w:tcPr>
            <w:tcW w:w="3601" w:type="dxa"/>
          </w:tcPr>
          <w:p w14:paraId="3A8E0803"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Encuesta sobre lengua materna</w:t>
            </w:r>
          </w:p>
          <w:p w14:paraId="75D61B60"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Manual para las familias</w:t>
            </w:r>
          </w:p>
          <w:p w14:paraId="31E52C3C"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Materiales de comunicación con las familias en diferentes idiomas</w:t>
            </w:r>
          </w:p>
          <w:p w14:paraId="3FDEC51A" w14:textId="3BD8318C"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Planes de clase que reflejen las distintas lenguas y culturas que están representadas dentro del aula </w:t>
            </w:r>
          </w:p>
        </w:tc>
        <w:tc>
          <w:tcPr>
            <w:tcW w:w="3601" w:type="dxa"/>
          </w:tcPr>
          <w:p w14:paraId="603C3EF9" w14:textId="77777777" w:rsidR="001709C4" w:rsidRPr="00D337FD" w:rsidRDefault="001709C4" w:rsidP="00C334E7">
            <w:pPr>
              <w:pStyle w:val="ListParagraph"/>
              <w:spacing w:line="240" w:lineRule="auto"/>
              <w:rPr>
                <w:sz w:val="18"/>
                <w:szCs w:val="18"/>
                <w:lang w:val="es-US"/>
              </w:rPr>
            </w:pPr>
          </w:p>
        </w:tc>
      </w:tr>
      <w:tr w:rsidR="001709C4" w:rsidRPr="00D337FD" w14:paraId="149AA0B8" w14:textId="77777777" w:rsidTr="002D0C21">
        <w:trPr>
          <w:trHeight w:val="531"/>
        </w:trPr>
        <w:tc>
          <w:tcPr>
            <w:tcW w:w="3599" w:type="dxa"/>
            <w:shd w:val="clear" w:color="auto" w:fill="D9D9D9" w:themeFill="background1" w:themeFillShade="D9"/>
          </w:tcPr>
          <w:p w14:paraId="3E62EE73" w14:textId="77777777" w:rsidR="001709C4" w:rsidRPr="00D337FD" w:rsidRDefault="001709C4" w:rsidP="002D0C21">
            <w:pPr>
              <w:rPr>
                <w:b/>
                <w:bCs/>
                <w:sz w:val="18"/>
                <w:szCs w:val="18"/>
                <w:lang w:val="es-US"/>
              </w:rPr>
            </w:pPr>
            <w:r w:rsidRPr="00D337FD">
              <w:rPr>
                <w:b/>
                <w:sz w:val="18"/>
                <w:szCs w:val="18"/>
                <w:lang w:val="es-US" w:bidi="es-ES"/>
              </w:rPr>
              <w:t>3.A.7 Encuesta sobre lengua materna</w:t>
            </w:r>
          </w:p>
        </w:tc>
        <w:tc>
          <w:tcPr>
            <w:tcW w:w="3600" w:type="dxa"/>
          </w:tcPr>
          <w:p w14:paraId="74627630" w14:textId="77777777" w:rsidR="001709C4" w:rsidRPr="00D337FD" w:rsidRDefault="001709C4" w:rsidP="00C334E7">
            <w:pPr>
              <w:pStyle w:val="ListParagraph"/>
              <w:widowControl/>
              <w:numPr>
                <w:ilvl w:val="0"/>
                <w:numId w:val="4"/>
              </w:numPr>
              <w:autoSpaceDE/>
              <w:autoSpaceDN/>
              <w:spacing w:before="0" w:line="240" w:lineRule="auto"/>
              <w:ind w:left="0"/>
              <w:contextualSpacing/>
              <w:rPr>
                <w:sz w:val="18"/>
                <w:szCs w:val="18"/>
                <w:lang w:val="es-US"/>
              </w:rPr>
            </w:pPr>
            <w:r w:rsidRPr="00D337FD">
              <w:rPr>
                <w:sz w:val="18"/>
                <w:szCs w:val="18"/>
                <w:lang w:val="es-US" w:bidi="es-ES"/>
              </w:rPr>
              <w:t>Encuesta sobre lengua materna con análisis de los datos y planes de programas receptivos</w:t>
            </w:r>
          </w:p>
        </w:tc>
        <w:tc>
          <w:tcPr>
            <w:tcW w:w="3601" w:type="dxa"/>
          </w:tcPr>
          <w:p w14:paraId="005CFA11"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Encuesta sobre lengua materna </w:t>
            </w:r>
          </w:p>
          <w:p w14:paraId="09F1FD93" w14:textId="77777777" w:rsidR="001709C4" w:rsidRPr="00D337FD" w:rsidRDefault="001709C4" w:rsidP="00C334E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Planes de clase</w:t>
            </w:r>
          </w:p>
          <w:p w14:paraId="2399A801" w14:textId="77777777" w:rsidR="001709C4" w:rsidRPr="00D337FD" w:rsidRDefault="001709C4" w:rsidP="00C334E7">
            <w:pPr>
              <w:tabs>
                <w:tab w:val="left" w:pos="458"/>
              </w:tabs>
              <w:rPr>
                <w:sz w:val="18"/>
                <w:szCs w:val="18"/>
                <w:lang w:val="es-US"/>
              </w:rPr>
            </w:pPr>
          </w:p>
        </w:tc>
        <w:tc>
          <w:tcPr>
            <w:tcW w:w="3601" w:type="dxa"/>
          </w:tcPr>
          <w:p w14:paraId="562F3EF7" w14:textId="77777777" w:rsidR="001709C4" w:rsidRPr="00D337FD" w:rsidRDefault="001709C4" w:rsidP="00C334E7">
            <w:pPr>
              <w:pStyle w:val="ListParagraph"/>
              <w:spacing w:line="240" w:lineRule="auto"/>
              <w:rPr>
                <w:sz w:val="18"/>
                <w:szCs w:val="18"/>
                <w:lang w:val="es-US"/>
              </w:rPr>
            </w:pPr>
          </w:p>
          <w:p w14:paraId="31A9612D" w14:textId="77777777" w:rsidR="00181466" w:rsidRPr="00D337FD" w:rsidRDefault="00181466" w:rsidP="00C334E7">
            <w:pPr>
              <w:pStyle w:val="ListParagraph"/>
              <w:spacing w:line="240" w:lineRule="auto"/>
              <w:rPr>
                <w:sz w:val="18"/>
                <w:szCs w:val="18"/>
                <w:lang w:val="es-US"/>
              </w:rPr>
            </w:pPr>
          </w:p>
          <w:p w14:paraId="01D39AFF" w14:textId="77777777" w:rsidR="00181466" w:rsidRPr="00D337FD" w:rsidRDefault="00181466" w:rsidP="00C334E7">
            <w:pPr>
              <w:pStyle w:val="ListParagraph"/>
              <w:spacing w:line="240" w:lineRule="auto"/>
              <w:rPr>
                <w:sz w:val="18"/>
                <w:szCs w:val="18"/>
                <w:lang w:val="es-US"/>
              </w:rPr>
            </w:pPr>
          </w:p>
          <w:p w14:paraId="58CEE7AC" w14:textId="77777777" w:rsidR="00181466" w:rsidRPr="00D337FD" w:rsidRDefault="00181466" w:rsidP="00181466">
            <w:pPr>
              <w:rPr>
                <w:sz w:val="18"/>
                <w:szCs w:val="18"/>
                <w:lang w:val="es-US"/>
              </w:rPr>
            </w:pPr>
          </w:p>
        </w:tc>
      </w:tr>
    </w:tbl>
    <w:p w14:paraId="24F468E8" w14:textId="77777777" w:rsidR="001709C4" w:rsidRDefault="001709C4" w:rsidP="001709C4">
      <w:pPr>
        <w:rPr>
          <w:sz w:val="18"/>
          <w:lang w:val="es-US"/>
        </w:rPr>
      </w:pPr>
    </w:p>
    <w:p w14:paraId="51D331C2" w14:textId="77777777" w:rsidR="00181466" w:rsidRDefault="00181466" w:rsidP="001709C4">
      <w:pPr>
        <w:rPr>
          <w:sz w:val="18"/>
          <w:lang w:val="es-US"/>
        </w:rPr>
      </w:pPr>
    </w:p>
    <w:p w14:paraId="5E3A9DB9" w14:textId="77777777" w:rsidR="00D337FD" w:rsidRPr="00B93075" w:rsidRDefault="00D337FD" w:rsidP="001709C4">
      <w:pPr>
        <w:rPr>
          <w:sz w:val="18"/>
          <w:lang w:val="es-US"/>
        </w:rPr>
      </w:pPr>
    </w:p>
    <w:p w14:paraId="6A743471" w14:textId="77777777" w:rsidR="00181466" w:rsidRPr="00B93075" w:rsidRDefault="00181466" w:rsidP="001709C4">
      <w:pPr>
        <w:rPr>
          <w:sz w:val="18"/>
          <w:lang w:val="es-US"/>
        </w:rPr>
      </w:pPr>
    </w:p>
    <w:p w14:paraId="61115633" w14:textId="77777777" w:rsidR="00181466" w:rsidRPr="00B93075" w:rsidRDefault="00181466" w:rsidP="001709C4">
      <w:pPr>
        <w:rPr>
          <w:sz w:val="18"/>
          <w:lang w:val="es-US"/>
        </w:rPr>
      </w:pPr>
    </w:p>
    <w:tbl>
      <w:tblPr>
        <w:tblStyle w:val="TableGrid"/>
        <w:tblW w:w="14401" w:type="dxa"/>
        <w:tblLook w:val="04A0" w:firstRow="1" w:lastRow="0" w:firstColumn="1" w:lastColumn="0" w:noHBand="0" w:noVBand="1"/>
      </w:tblPr>
      <w:tblGrid>
        <w:gridCol w:w="3599"/>
        <w:gridCol w:w="3600"/>
        <w:gridCol w:w="3601"/>
        <w:gridCol w:w="3601"/>
      </w:tblGrid>
      <w:tr w:rsidR="00181466" w:rsidRPr="00D337FD" w14:paraId="4A63CB2D" w14:textId="77777777" w:rsidTr="002D0C21">
        <w:trPr>
          <w:trHeight w:val="1242"/>
        </w:trPr>
        <w:tc>
          <w:tcPr>
            <w:tcW w:w="3599" w:type="dxa"/>
            <w:shd w:val="clear" w:color="auto" w:fill="D9D9D9" w:themeFill="background1" w:themeFillShade="D9"/>
          </w:tcPr>
          <w:p w14:paraId="224B5FB8" w14:textId="77777777" w:rsidR="00181466" w:rsidRPr="00D337FD" w:rsidRDefault="00181466" w:rsidP="002D0C21">
            <w:pPr>
              <w:rPr>
                <w:b/>
                <w:bCs/>
                <w:sz w:val="18"/>
                <w:szCs w:val="18"/>
                <w:lang w:val="es-US"/>
              </w:rPr>
            </w:pPr>
            <w:r w:rsidRPr="00D337FD">
              <w:rPr>
                <w:b/>
                <w:sz w:val="18"/>
                <w:szCs w:val="18"/>
                <w:lang w:val="es-US" w:bidi="es-ES"/>
              </w:rPr>
              <w:t>3.A.9 Actividades de participación familiar culturalmente apropiados</w:t>
            </w:r>
          </w:p>
        </w:tc>
        <w:tc>
          <w:tcPr>
            <w:tcW w:w="3600" w:type="dxa"/>
          </w:tcPr>
          <w:p w14:paraId="40A3E56B" w14:textId="77777777" w:rsidR="00181466" w:rsidRPr="00D337FD" w:rsidRDefault="00181466" w:rsidP="002D0C21">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Las actividades de participación familiar  </w:t>
            </w:r>
          </w:p>
          <w:p w14:paraId="6AA50FF6" w14:textId="127D0E2A" w:rsidR="00181466" w:rsidRPr="00D337FD" w:rsidRDefault="00181466" w:rsidP="002D0C21">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Los materiales se traducen a diferentes idiomas según sea necesario y se ofrecen servicios de interpretación en los eventos de participación familiar</w:t>
            </w:r>
          </w:p>
        </w:tc>
        <w:tc>
          <w:tcPr>
            <w:tcW w:w="3601" w:type="dxa"/>
          </w:tcPr>
          <w:p w14:paraId="59624541" w14:textId="77777777" w:rsidR="00181466" w:rsidRPr="00D337FD" w:rsidRDefault="00181466" w:rsidP="002D0C21">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Comunicación con las familias en diferentes idiomas</w:t>
            </w:r>
          </w:p>
          <w:p w14:paraId="2A07B63E" w14:textId="4169CA27" w:rsidR="00181466" w:rsidRPr="00D337FD" w:rsidRDefault="00181466" w:rsidP="002D0C21">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Los materiales de clase apoyan idiomas y culturas diferentes </w:t>
            </w:r>
          </w:p>
          <w:p w14:paraId="464A1221" w14:textId="77777777" w:rsidR="00181466" w:rsidRDefault="00181466" w:rsidP="002D0C21">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Certificado de desarrollo </w:t>
            </w:r>
            <w:r w:rsidR="00B93075" w:rsidRPr="00D337FD">
              <w:rPr>
                <w:sz w:val="18"/>
                <w:szCs w:val="18"/>
                <w:lang w:val="es-US" w:bidi="es-ES"/>
              </w:rPr>
              <w:t>profesional</w:t>
            </w:r>
            <w:r w:rsidRPr="00D337FD">
              <w:rPr>
                <w:sz w:val="18"/>
                <w:szCs w:val="18"/>
                <w:lang w:val="es-US" w:bidi="es-ES"/>
              </w:rPr>
              <w:t xml:space="preserve"> bilingüe</w:t>
            </w:r>
          </w:p>
          <w:p w14:paraId="04E72405" w14:textId="4B3A3F4E" w:rsidR="008514E6" w:rsidRPr="008514E6" w:rsidRDefault="008514E6" w:rsidP="008514E6">
            <w:pPr>
              <w:widowControl/>
              <w:autoSpaceDE/>
              <w:autoSpaceDN/>
              <w:rPr>
                <w:sz w:val="18"/>
                <w:szCs w:val="18"/>
                <w:lang w:val="es-US"/>
              </w:rPr>
            </w:pPr>
          </w:p>
        </w:tc>
        <w:tc>
          <w:tcPr>
            <w:tcW w:w="3601" w:type="dxa"/>
          </w:tcPr>
          <w:p w14:paraId="325D8FD6" w14:textId="77777777" w:rsidR="00181466" w:rsidRPr="00D337FD" w:rsidRDefault="00181466" w:rsidP="002D0C21">
            <w:pPr>
              <w:pStyle w:val="ListParagraph"/>
              <w:spacing w:line="240" w:lineRule="auto"/>
              <w:rPr>
                <w:sz w:val="18"/>
                <w:szCs w:val="18"/>
                <w:lang w:val="es-US"/>
              </w:rPr>
            </w:pPr>
          </w:p>
        </w:tc>
      </w:tr>
    </w:tbl>
    <w:p w14:paraId="2D940332" w14:textId="77777777" w:rsidR="00181466" w:rsidRPr="00B93075" w:rsidRDefault="00181466" w:rsidP="001709C4">
      <w:pPr>
        <w:rPr>
          <w:sz w:val="18"/>
          <w:lang w:val="es-US"/>
        </w:rPr>
      </w:pPr>
    </w:p>
    <w:p w14:paraId="4F694E25" w14:textId="77777777" w:rsidR="001709C4" w:rsidRPr="00B93075" w:rsidRDefault="001709C4" w:rsidP="001709C4">
      <w:pPr>
        <w:rPr>
          <w:sz w:val="18"/>
          <w:lang w:val="es-US"/>
        </w:rPr>
      </w:pPr>
    </w:p>
    <w:tbl>
      <w:tblPr>
        <w:tblStyle w:val="TableGrid"/>
        <w:tblW w:w="14401" w:type="dxa"/>
        <w:tblLook w:val="04A0" w:firstRow="1" w:lastRow="0" w:firstColumn="1" w:lastColumn="0" w:noHBand="0" w:noVBand="1"/>
      </w:tblPr>
      <w:tblGrid>
        <w:gridCol w:w="14401"/>
      </w:tblGrid>
      <w:tr w:rsidR="001709C4" w:rsidRPr="00D337FD" w14:paraId="74174133" w14:textId="77777777" w:rsidTr="00181466">
        <w:trPr>
          <w:trHeight w:val="272"/>
        </w:trPr>
        <w:tc>
          <w:tcPr>
            <w:tcW w:w="14401" w:type="dxa"/>
            <w:shd w:val="clear" w:color="auto" w:fill="FFE599" w:themeFill="accent4" w:themeFillTint="66"/>
          </w:tcPr>
          <w:p w14:paraId="15E7AE52" w14:textId="2624E99B" w:rsidR="001709C4" w:rsidRPr="00D337FD" w:rsidRDefault="001709C4" w:rsidP="00181466">
            <w:pPr>
              <w:tabs>
                <w:tab w:val="left" w:pos="3478"/>
              </w:tabs>
              <w:spacing w:line="259" w:lineRule="auto"/>
              <w:rPr>
                <w:b/>
                <w:bCs/>
                <w:sz w:val="20"/>
                <w:szCs w:val="20"/>
                <w:lang w:val="es-US"/>
              </w:rPr>
            </w:pPr>
            <w:r w:rsidRPr="00D337FD">
              <w:rPr>
                <w:b/>
                <w:sz w:val="20"/>
                <w:szCs w:val="20"/>
                <w:shd w:val="clear" w:color="auto" w:fill="FFE599" w:themeFill="accent4" w:themeFillTint="66"/>
                <w:lang w:val="es-US" w:bidi="es-ES"/>
              </w:rPr>
              <w:t>3.A Autoevaluación del programa de cultura e idioma: describa cómo se cumplen, o no, los criterios anteriores; incluya las fortalezas y áreas de oportunidad</w:t>
            </w:r>
          </w:p>
        </w:tc>
      </w:tr>
      <w:tr w:rsidR="001709C4" w:rsidRPr="00D337FD" w14:paraId="7C814D4D" w14:textId="77777777" w:rsidTr="002D0C21">
        <w:trPr>
          <w:trHeight w:val="272"/>
        </w:trPr>
        <w:tc>
          <w:tcPr>
            <w:tcW w:w="14401" w:type="dxa"/>
            <w:shd w:val="clear" w:color="auto" w:fill="FFFFFF" w:themeFill="background1"/>
          </w:tcPr>
          <w:p w14:paraId="28C5BA52" w14:textId="77777777" w:rsidR="001709C4" w:rsidRPr="00D337FD" w:rsidRDefault="001709C4" w:rsidP="002D0C21">
            <w:pPr>
              <w:rPr>
                <w:b/>
                <w:bCs/>
                <w:sz w:val="20"/>
                <w:szCs w:val="20"/>
                <w:lang w:val="es-US"/>
              </w:rPr>
            </w:pPr>
          </w:p>
          <w:p w14:paraId="6CEAEE21" w14:textId="77777777" w:rsidR="00E26E67" w:rsidRPr="00D337FD" w:rsidRDefault="00E26E67" w:rsidP="002D0C21">
            <w:pPr>
              <w:rPr>
                <w:b/>
                <w:bCs/>
                <w:sz w:val="20"/>
                <w:szCs w:val="20"/>
                <w:lang w:val="es-US"/>
              </w:rPr>
            </w:pPr>
          </w:p>
          <w:p w14:paraId="2287B35C" w14:textId="77777777" w:rsidR="00E26E67" w:rsidRPr="00D337FD" w:rsidRDefault="00E26E67" w:rsidP="002D0C21">
            <w:pPr>
              <w:rPr>
                <w:b/>
                <w:bCs/>
                <w:sz w:val="20"/>
                <w:szCs w:val="20"/>
                <w:lang w:val="es-US"/>
              </w:rPr>
            </w:pPr>
          </w:p>
          <w:p w14:paraId="3EC8939C" w14:textId="77777777" w:rsidR="00E26E67" w:rsidRPr="00D337FD" w:rsidRDefault="00E26E67" w:rsidP="002D0C21">
            <w:pPr>
              <w:rPr>
                <w:b/>
                <w:bCs/>
                <w:sz w:val="20"/>
                <w:szCs w:val="20"/>
                <w:lang w:val="es-US"/>
              </w:rPr>
            </w:pPr>
          </w:p>
          <w:p w14:paraId="647D950B" w14:textId="77777777" w:rsidR="00E26E67" w:rsidRPr="00D337FD" w:rsidRDefault="00E26E67" w:rsidP="002D0C21">
            <w:pPr>
              <w:rPr>
                <w:b/>
                <w:bCs/>
                <w:sz w:val="20"/>
                <w:szCs w:val="20"/>
                <w:lang w:val="es-US"/>
              </w:rPr>
            </w:pPr>
          </w:p>
          <w:p w14:paraId="46065896" w14:textId="77777777" w:rsidR="00E26E67" w:rsidRPr="00D337FD" w:rsidRDefault="00E26E67" w:rsidP="002D0C21">
            <w:pPr>
              <w:rPr>
                <w:b/>
                <w:bCs/>
                <w:sz w:val="20"/>
                <w:szCs w:val="20"/>
                <w:lang w:val="es-US"/>
              </w:rPr>
            </w:pPr>
          </w:p>
        </w:tc>
      </w:tr>
      <w:tr w:rsidR="001709C4" w:rsidRPr="00D337FD" w14:paraId="42B29D44" w14:textId="77777777" w:rsidTr="002D0C21">
        <w:trPr>
          <w:trHeight w:val="272"/>
        </w:trPr>
        <w:tc>
          <w:tcPr>
            <w:tcW w:w="14401" w:type="dxa"/>
            <w:shd w:val="clear" w:color="auto" w:fill="D9D9D9" w:themeFill="background1" w:themeFillShade="D9"/>
          </w:tcPr>
          <w:p w14:paraId="077F88E0" w14:textId="77777777" w:rsidR="001709C4" w:rsidRPr="00D337FD" w:rsidRDefault="001709C4" w:rsidP="002D0C21">
            <w:pPr>
              <w:jc w:val="center"/>
              <w:rPr>
                <w:b/>
                <w:bCs/>
                <w:sz w:val="20"/>
                <w:szCs w:val="20"/>
                <w:lang w:val="es-US"/>
              </w:rPr>
            </w:pPr>
            <w:r w:rsidRPr="00D337FD">
              <w:rPr>
                <w:b/>
                <w:sz w:val="20"/>
                <w:szCs w:val="20"/>
                <w:lang w:val="es-US" w:bidi="es-ES"/>
              </w:rPr>
              <w:t xml:space="preserve">Notas del especialista de </w:t>
            </w:r>
            <w:proofErr w:type="spellStart"/>
            <w:r w:rsidRPr="00D337FD">
              <w:rPr>
                <w:b/>
                <w:sz w:val="20"/>
                <w:szCs w:val="20"/>
                <w:lang w:val="es-US" w:bidi="es-ES"/>
              </w:rPr>
              <w:t>PreK</w:t>
            </w:r>
            <w:proofErr w:type="spellEnd"/>
            <w:r w:rsidRPr="00D337FD">
              <w:rPr>
                <w:b/>
                <w:sz w:val="20"/>
                <w:szCs w:val="20"/>
                <w:lang w:val="es-US" w:bidi="es-ES"/>
              </w:rPr>
              <w:t xml:space="preserve"> (Para uso EXCLUSIVO del especialista de </w:t>
            </w:r>
            <w:proofErr w:type="spellStart"/>
            <w:r w:rsidRPr="00D337FD">
              <w:rPr>
                <w:b/>
                <w:sz w:val="20"/>
                <w:szCs w:val="20"/>
                <w:lang w:val="es-US" w:bidi="es-ES"/>
              </w:rPr>
              <w:t>PreK</w:t>
            </w:r>
            <w:proofErr w:type="spellEnd"/>
            <w:r w:rsidRPr="00D337FD">
              <w:rPr>
                <w:b/>
                <w:sz w:val="20"/>
                <w:szCs w:val="20"/>
                <w:lang w:val="es-US" w:bidi="es-ES"/>
              </w:rPr>
              <w:t>)</w:t>
            </w:r>
          </w:p>
        </w:tc>
      </w:tr>
      <w:tr w:rsidR="001709C4" w:rsidRPr="00D337FD" w14:paraId="6FB6CCF8" w14:textId="77777777" w:rsidTr="002D0C21">
        <w:trPr>
          <w:trHeight w:val="272"/>
        </w:trPr>
        <w:tc>
          <w:tcPr>
            <w:tcW w:w="14401" w:type="dxa"/>
            <w:shd w:val="clear" w:color="auto" w:fill="FFFFFF" w:themeFill="background1"/>
          </w:tcPr>
          <w:p w14:paraId="646F23A8" w14:textId="77777777" w:rsidR="001709C4" w:rsidRPr="00D337FD" w:rsidRDefault="001709C4" w:rsidP="00E26E67">
            <w:pPr>
              <w:rPr>
                <w:b/>
                <w:bCs/>
                <w:sz w:val="20"/>
                <w:szCs w:val="20"/>
                <w:lang w:val="es-US"/>
              </w:rPr>
            </w:pPr>
          </w:p>
          <w:p w14:paraId="222703BF" w14:textId="77777777" w:rsidR="00E26E67" w:rsidRPr="00D337FD" w:rsidRDefault="00E26E67" w:rsidP="00E26E67">
            <w:pPr>
              <w:rPr>
                <w:b/>
                <w:bCs/>
                <w:sz w:val="20"/>
                <w:szCs w:val="20"/>
                <w:lang w:val="es-US"/>
              </w:rPr>
            </w:pPr>
          </w:p>
          <w:p w14:paraId="785FDBFE" w14:textId="77777777" w:rsidR="00E26E67" w:rsidRPr="00D337FD" w:rsidRDefault="00E26E67" w:rsidP="00E26E67">
            <w:pPr>
              <w:rPr>
                <w:b/>
                <w:bCs/>
                <w:sz w:val="20"/>
                <w:szCs w:val="20"/>
                <w:lang w:val="es-US"/>
              </w:rPr>
            </w:pPr>
          </w:p>
          <w:p w14:paraId="3F766C33" w14:textId="77777777" w:rsidR="00E26E67" w:rsidRPr="00D337FD" w:rsidRDefault="00E26E67" w:rsidP="00E26E67">
            <w:pPr>
              <w:rPr>
                <w:b/>
                <w:bCs/>
                <w:sz w:val="20"/>
                <w:szCs w:val="20"/>
                <w:lang w:val="es-US"/>
              </w:rPr>
            </w:pPr>
          </w:p>
          <w:p w14:paraId="53928753" w14:textId="77777777" w:rsidR="00E26E67" w:rsidRPr="00D337FD" w:rsidRDefault="00E26E67" w:rsidP="00E26E67">
            <w:pPr>
              <w:rPr>
                <w:b/>
                <w:bCs/>
                <w:sz w:val="20"/>
                <w:szCs w:val="20"/>
                <w:lang w:val="es-US"/>
              </w:rPr>
            </w:pPr>
          </w:p>
          <w:p w14:paraId="4E46083C" w14:textId="77777777" w:rsidR="00E26E67" w:rsidRPr="00D337FD" w:rsidRDefault="00E26E67" w:rsidP="00E26E67">
            <w:pPr>
              <w:rPr>
                <w:b/>
                <w:bCs/>
                <w:sz w:val="20"/>
                <w:szCs w:val="20"/>
                <w:lang w:val="es-US"/>
              </w:rPr>
            </w:pPr>
          </w:p>
        </w:tc>
      </w:tr>
    </w:tbl>
    <w:p w14:paraId="4E5EFB64" w14:textId="77777777" w:rsidR="001709C4" w:rsidRPr="00B93075" w:rsidRDefault="001709C4" w:rsidP="001709C4">
      <w:pPr>
        <w:spacing w:line="259" w:lineRule="auto"/>
        <w:rPr>
          <w:b/>
          <w:bCs/>
          <w:szCs w:val="28"/>
          <w:lang w:val="es-US"/>
        </w:rPr>
      </w:pPr>
    </w:p>
    <w:p w14:paraId="2CDF15E1" w14:textId="77777777" w:rsidR="001709C4" w:rsidRPr="00B93075" w:rsidRDefault="001709C4" w:rsidP="001709C4">
      <w:pPr>
        <w:rPr>
          <w:b/>
          <w:sz w:val="20"/>
          <w:lang w:val="es-US"/>
        </w:rPr>
      </w:pPr>
      <w:r w:rsidRPr="00B93075">
        <w:rPr>
          <w:b/>
          <w:sz w:val="20"/>
          <w:lang w:val="es-US" w:bidi="es-ES"/>
        </w:rPr>
        <w:br w:type="page"/>
      </w:r>
    </w:p>
    <w:p w14:paraId="05571775" w14:textId="77777777" w:rsidR="001709C4" w:rsidRPr="00B93075" w:rsidRDefault="001709C4" w:rsidP="001709C4">
      <w:pPr>
        <w:spacing w:before="186" w:line="259" w:lineRule="auto"/>
        <w:rPr>
          <w:b/>
          <w:sz w:val="20"/>
          <w:lang w:val="es-US"/>
        </w:rPr>
      </w:pPr>
    </w:p>
    <w:p w14:paraId="041EB593" w14:textId="77777777" w:rsidR="00364ED8" w:rsidRPr="00B93075" w:rsidRDefault="00364ED8" w:rsidP="00364ED8">
      <w:pPr>
        <w:pStyle w:val="Heading1"/>
        <w:tabs>
          <w:tab w:val="left" w:pos="939"/>
        </w:tabs>
        <w:ind w:left="0" w:firstLine="0"/>
        <w:rPr>
          <w:sz w:val="32"/>
          <w:szCs w:val="40"/>
          <w:lang w:val="es-US"/>
        </w:rPr>
      </w:pPr>
    </w:p>
    <w:p w14:paraId="187CCAA9" w14:textId="6FF19376" w:rsidR="001709C4" w:rsidRPr="00D337FD" w:rsidRDefault="001709C4" w:rsidP="001709C4">
      <w:pPr>
        <w:pStyle w:val="Heading1"/>
        <w:numPr>
          <w:ilvl w:val="0"/>
          <w:numId w:val="16"/>
        </w:numPr>
        <w:tabs>
          <w:tab w:val="left" w:pos="939"/>
        </w:tabs>
        <w:rPr>
          <w:sz w:val="40"/>
          <w:szCs w:val="40"/>
          <w:lang w:val="es-US"/>
        </w:rPr>
      </w:pPr>
      <w:r w:rsidRPr="00D337FD">
        <w:rPr>
          <w:color w:val="22405F"/>
          <w:sz w:val="40"/>
          <w:szCs w:val="40"/>
          <w:lang w:val="es-US" w:bidi="es-ES"/>
        </w:rPr>
        <w:t>Estándares que promueven el desarrollo socioemocional</w:t>
      </w:r>
    </w:p>
    <w:p w14:paraId="06776F2B" w14:textId="77777777" w:rsidR="001709C4" w:rsidRPr="00D337FD" w:rsidRDefault="001709C4" w:rsidP="00364ED8">
      <w:pPr>
        <w:pStyle w:val="BodyText"/>
        <w:spacing w:line="259" w:lineRule="auto"/>
        <w:ind w:left="360"/>
        <w:rPr>
          <w:color w:val="359B99"/>
          <w:sz w:val="22"/>
          <w:szCs w:val="22"/>
          <w:lang w:val="es-US"/>
        </w:rPr>
      </w:pPr>
      <w:r w:rsidRPr="00D337FD">
        <w:rPr>
          <w:color w:val="359B99"/>
          <w:sz w:val="22"/>
          <w:szCs w:val="22"/>
          <w:lang w:val="es-US" w:bidi="es-ES"/>
        </w:rPr>
        <w:t>Los programas de prekínder ayudan a los niños a entender sus emociones; desarrollar concientización social; sentir y mostrar empatía hacia otros; establecer relaciones saludables y tomar buenas decisiones.</w:t>
      </w:r>
    </w:p>
    <w:p w14:paraId="580FD6FD" w14:textId="77777777" w:rsidR="00364ED8" w:rsidRPr="00B93075" w:rsidRDefault="00364ED8" w:rsidP="001709C4">
      <w:pPr>
        <w:pStyle w:val="BodyText"/>
        <w:spacing w:line="259" w:lineRule="auto"/>
        <w:rPr>
          <w:color w:val="359B99"/>
          <w:sz w:val="20"/>
          <w:szCs w:val="24"/>
          <w:lang w:val="es-US"/>
        </w:rPr>
      </w:pPr>
    </w:p>
    <w:tbl>
      <w:tblPr>
        <w:tblStyle w:val="TableGrid"/>
        <w:tblW w:w="14400" w:type="dxa"/>
        <w:tblLook w:val="04A0" w:firstRow="1" w:lastRow="0" w:firstColumn="1" w:lastColumn="0" w:noHBand="0" w:noVBand="1"/>
      </w:tblPr>
      <w:tblGrid>
        <w:gridCol w:w="3600"/>
        <w:gridCol w:w="3600"/>
        <w:gridCol w:w="3600"/>
        <w:gridCol w:w="3600"/>
      </w:tblGrid>
      <w:tr w:rsidR="001709C4" w:rsidRPr="00D337FD" w14:paraId="3947D0FD" w14:textId="77777777" w:rsidTr="00364ED8">
        <w:trPr>
          <w:trHeight w:val="300"/>
        </w:trPr>
        <w:tc>
          <w:tcPr>
            <w:tcW w:w="10800" w:type="dxa"/>
            <w:gridSpan w:val="3"/>
            <w:shd w:val="clear" w:color="auto" w:fill="FFE599" w:themeFill="accent4" w:themeFillTint="66"/>
          </w:tcPr>
          <w:p w14:paraId="2EF079D2" w14:textId="0AB6481C" w:rsidR="00364ED8" w:rsidRPr="00D337FD" w:rsidRDefault="001709C4" w:rsidP="007F6EA4">
            <w:pPr>
              <w:jc w:val="center"/>
              <w:rPr>
                <w:b/>
                <w:bCs/>
                <w:lang w:val="es-US"/>
              </w:rPr>
            </w:pPr>
            <w:r w:rsidRPr="00D337FD">
              <w:rPr>
                <w:b/>
                <w:lang w:val="es-US" w:bidi="es-ES"/>
              </w:rPr>
              <w:t>4.A Socioemocional</w:t>
            </w:r>
          </w:p>
        </w:tc>
        <w:tc>
          <w:tcPr>
            <w:tcW w:w="3600" w:type="dxa"/>
            <w:shd w:val="clear" w:color="auto" w:fill="FFE599" w:themeFill="accent4" w:themeFillTint="66"/>
          </w:tcPr>
          <w:p w14:paraId="5A7E45C7" w14:textId="77777777" w:rsidR="001709C4" w:rsidRPr="00D337FD" w:rsidRDefault="001709C4" w:rsidP="00364ED8">
            <w:pPr>
              <w:jc w:val="center"/>
              <w:rPr>
                <w:b/>
                <w:bCs/>
                <w:sz w:val="18"/>
                <w:szCs w:val="18"/>
                <w:lang w:val="es-US"/>
              </w:rPr>
            </w:pPr>
            <w:r w:rsidRPr="00D337FD">
              <w:rPr>
                <w:b/>
                <w:sz w:val="18"/>
                <w:szCs w:val="18"/>
                <w:lang w:val="es-US" w:bidi="es-ES"/>
              </w:rPr>
              <w:t>Comentarios del programa y apoyo necesario</w:t>
            </w:r>
          </w:p>
        </w:tc>
      </w:tr>
      <w:tr w:rsidR="00E26E67" w:rsidRPr="00D337FD" w14:paraId="666A46D1" w14:textId="77777777" w:rsidTr="00E26E67">
        <w:trPr>
          <w:trHeight w:val="300"/>
        </w:trPr>
        <w:tc>
          <w:tcPr>
            <w:tcW w:w="3600" w:type="dxa"/>
            <w:shd w:val="clear" w:color="auto" w:fill="DEEAF6" w:themeFill="accent5" w:themeFillTint="33"/>
          </w:tcPr>
          <w:p w14:paraId="132950C1" w14:textId="14A1248C" w:rsidR="00E26E67" w:rsidRPr="00D337FD" w:rsidRDefault="00B93075" w:rsidP="00E26E67">
            <w:pPr>
              <w:pStyle w:val="BodyText"/>
              <w:spacing w:line="259" w:lineRule="auto"/>
              <w:rPr>
                <w:sz w:val="22"/>
                <w:szCs w:val="22"/>
                <w:lang w:val="es-US"/>
              </w:rPr>
            </w:pPr>
            <w:r w:rsidRPr="00D337FD">
              <w:rPr>
                <w:sz w:val="22"/>
                <w:szCs w:val="22"/>
                <w:lang w:val="es-US" w:bidi="es-ES"/>
              </w:rPr>
              <w:t>Estándar(es) de prekí</w:t>
            </w:r>
            <w:r w:rsidR="00E26E67" w:rsidRPr="00D337FD">
              <w:rPr>
                <w:sz w:val="22"/>
                <w:szCs w:val="22"/>
                <w:lang w:val="es-US" w:bidi="es-ES"/>
              </w:rPr>
              <w:t>nder</w:t>
            </w:r>
          </w:p>
        </w:tc>
        <w:tc>
          <w:tcPr>
            <w:tcW w:w="3600" w:type="dxa"/>
            <w:shd w:val="clear" w:color="auto" w:fill="DEEAF6" w:themeFill="accent5" w:themeFillTint="33"/>
          </w:tcPr>
          <w:p w14:paraId="6A11E8E6" w14:textId="77777777" w:rsidR="00E26E67" w:rsidRPr="00D337FD" w:rsidRDefault="00E26E67" w:rsidP="00E26E67">
            <w:pPr>
              <w:jc w:val="center"/>
              <w:rPr>
                <w:b/>
                <w:bCs/>
                <w:lang w:val="es-US"/>
              </w:rPr>
            </w:pPr>
            <w:r w:rsidRPr="00D337FD">
              <w:rPr>
                <w:b/>
                <w:lang w:val="es-US" w:bidi="es-ES"/>
              </w:rPr>
              <w:t xml:space="preserve">Indicadores del cumplimiento </w:t>
            </w:r>
          </w:p>
          <w:p w14:paraId="330BC399" w14:textId="4C20A6CE" w:rsidR="00E26E67" w:rsidRPr="00D337FD" w:rsidRDefault="00E26E67" w:rsidP="007F6EA4">
            <w:pPr>
              <w:pStyle w:val="BodyText"/>
              <w:spacing w:line="259" w:lineRule="auto"/>
              <w:jc w:val="center"/>
              <w:rPr>
                <w:sz w:val="22"/>
                <w:szCs w:val="22"/>
                <w:lang w:val="es-US"/>
              </w:rPr>
            </w:pPr>
            <w:r w:rsidRPr="00D337FD">
              <w:rPr>
                <w:i/>
                <w:sz w:val="22"/>
                <w:szCs w:val="22"/>
                <w:lang w:val="es-US" w:bidi="es-ES"/>
              </w:rPr>
              <w:t>(El programa debe mostrar evidencia de lo siguiente)</w:t>
            </w:r>
          </w:p>
        </w:tc>
        <w:tc>
          <w:tcPr>
            <w:tcW w:w="3600" w:type="dxa"/>
            <w:shd w:val="clear" w:color="auto" w:fill="DEEAF6" w:themeFill="accent5" w:themeFillTint="33"/>
          </w:tcPr>
          <w:p w14:paraId="3343989B" w14:textId="77777777" w:rsidR="00E26E67" w:rsidRPr="00D337FD" w:rsidRDefault="00E26E67" w:rsidP="00E26E67">
            <w:pPr>
              <w:spacing w:line="259" w:lineRule="auto"/>
              <w:contextualSpacing/>
              <w:rPr>
                <w:b/>
                <w:bCs/>
                <w:sz w:val="18"/>
                <w:szCs w:val="18"/>
                <w:lang w:val="es-US"/>
              </w:rPr>
            </w:pPr>
            <w:r w:rsidRPr="00D337FD">
              <w:rPr>
                <w:b/>
                <w:sz w:val="18"/>
                <w:szCs w:val="18"/>
                <w:lang w:val="es-US" w:bidi="es-ES"/>
              </w:rPr>
              <w:t xml:space="preserve">Ejemplos: </w:t>
            </w:r>
          </w:p>
          <w:p w14:paraId="434236DE" w14:textId="77777777" w:rsidR="00E26E67" w:rsidRPr="00D337FD" w:rsidRDefault="00E26E67" w:rsidP="00E26E67">
            <w:pPr>
              <w:pStyle w:val="ListParagraph"/>
              <w:widowControl/>
              <w:numPr>
                <w:ilvl w:val="0"/>
                <w:numId w:val="4"/>
              </w:numPr>
              <w:autoSpaceDE/>
              <w:autoSpaceDN/>
              <w:spacing w:before="0" w:line="240" w:lineRule="auto"/>
              <w:ind w:left="0"/>
              <w:contextualSpacing/>
              <w:rPr>
                <w:b/>
                <w:bCs/>
                <w:sz w:val="18"/>
                <w:szCs w:val="18"/>
                <w:lang w:val="es-US"/>
              </w:rPr>
            </w:pPr>
            <w:r w:rsidRPr="00D337FD">
              <w:rPr>
                <w:sz w:val="18"/>
                <w:szCs w:val="18"/>
                <w:lang w:val="es-US" w:bidi="es-ES"/>
              </w:rPr>
              <w:t xml:space="preserve">Sugerencias de posibles comprobantes. </w:t>
            </w:r>
          </w:p>
          <w:p w14:paraId="5E3FC434" w14:textId="77777777" w:rsidR="00E26E67" w:rsidRPr="00D337FD" w:rsidRDefault="00E26E67" w:rsidP="00E26E67">
            <w:pPr>
              <w:pStyle w:val="ListParagraph"/>
              <w:widowControl/>
              <w:numPr>
                <w:ilvl w:val="0"/>
                <w:numId w:val="4"/>
              </w:numPr>
              <w:autoSpaceDE/>
              <w:autoSpaceDN/>
              <w:spacing w:before="0" w:line="240" w:lineRule="auto"/>
              <w:ind w:left="0"/>
              <w:contextualSpacing/>
              <w:rPr>
                <w:b/>
                <w:bCs/>
                <w:sz w:val="18"/>
                <w:szCs w:val="18"/>
                <w:lang w:val="es-US"/>
              </w:rPr>
            </w:pPr>
          </w:p>
          <w:p w14:paraId="02BD563E" w14:textId="4F56EBC3" w:rsidR="00E26E67" w:rsidRPr="00D337FD" w:rsidRDefault="00E26E67" w:rsidP="00E26E67">
            <w:pPr>
              <w:spacing w:line="259" w:lineRule="auto"/>
              <w:contextualSpacing/>
              <w:rPr>
                <w:b/>
                <w:bCs/>
                <w:sz w:val="18"/>
                <w:szCs w:val="18"/>
                <w:lang w:val="es-US"/>
              </w:rPr>
            </w:pPr>
            <w:r w:rsidRPr="00D337FD">
              <w:rPr>
                <w:b/>
                <w:sz w:val="18"/>
                <w:szCs w:val="18"/>
                <w:lang w:val="es-US" w:bidi="es-ES"/>
              </w:rPr>
              <w:t>Por favor, tome en cuenta que</w:t>
            </w:r>
            <w:r w:rsidRPr="00D337FD">
              <w:rPr>
                <w:sz w:val="18"/>
                <w:szCs w:val="18"/>
                <w:lang w:val="es-US" w:bidi="es-ES"/>
              </w:rPr>
              <w:t xml:space="preserve"> No se espera que entreguen todos los ejemplos que se indican. Los programas deben decidir que documentación desean incluir para demostrar el cumplimiento.</w:t>
            </w:r>
          </w:p>
        </w:tc>
        <w:tc>
          <w:tcPr>
            <w:tcW w:w="3600" w:type="dxa"/>
            <w:shd w:val="clear" w:color="auto" w:fill="DEEAF6" w:themeFill="accent5" w:themeFillTint="33"/>
          </w:tcPr>
          <w:p w14:paraId="0368D6EE" w14:textId="77777777" w:rsidR="00E26E67" w:rsidRPr="00D337FD" w:rsidRDefault="00E26E67" w:rsidP="00E26E67">
            <w:pPr>
              <w:spacing w:line="259" w:lineRule="auto"/>
              <w:rPr>
                <w:b/>
                <w:bCs/>
                <w:sz w:val="18"/>
                <w:szCs w:val="18"/>
                <w:lang w:val="es-US"/>
              </w:rPr>
            </w:pPr>
            <w:r w:rsidRPr="00D337FD">
              <w:rPr>
                <w:b/>
                <w:sz w:val="18"/>
                <w:szCs w:val="18"/>
                <w:lang w:val="es-US" w:bidi="es-ES"/>
              </w:rPr>
              <w:t xml:space="preserve">Para uso del programa: </w:t>
            </w:r>
          </w:p>
          <w:p w14:paraId="50A50980" w14:textId="680A22C1" w:rsidR="00E26E67" w:rsidRPr="00D337FD" w:rsidRDefault="00E26E67" w:rsidP="00E26E67">
            <w:pPr>
              <w:spacing w:line="259" w:lineRule="auto"/>
              <w:jc w:val="both"/>
              <w:rPr>
                <w:b/>
                <w:bCs/>
                <w:sz w:val="18"/>
                <w:szCs w:val="18"/>
                <w:lang w:val="es-US"/>
              </w:rPr>
            </w:pPr>
            <w:r w:rsidRPr="00D337FD">
              <w:rPr>
                <w:i/>
                <w:sz w:val="18"/>
                <w:szCs w:val="18"/>
                <w:lang w:val="es-US" w:bidi="es-ES"/>
              </w:rPr>
              <w:t xml:space="preserve">Documente cómo cumple su programa con el Estándar del programa y el apoyo que necesita para cumplirlo.  Prepárese para sostener una conversación con el especialista de </w:t>
            </w:r>
            <w:proofErr w:type="spellStart"/>
            <w:r w:rsidRPr="00D337FD">
              <w:rPr>
                <w:i/>
                <w:sz w:val="18"/>
                <w:szCs w:val="18"/>
                <w:lang w:val="es-US" w:bidi="es-ES"/>
              </w:rPr>
              <w:t>PreK</w:t>
            </w:r>
            <w:proofErr w:type="spellEnd"/>
            <w:r w:rsidRPr="00D337FD">
              <w:rPr>
                <w:i/>
                <w:sz w:val="18"/>
                <w:szCs w:val="18"/>
                <w:lang w:val="es-US" w:bidi="es-ES"/>
              </w:rPr>
              <w:t xml:space="preserve"> de Nuevo México sobre cómo la documentación cumple con los estándares del </w:t>
            </w:r>
            <w:proofErr w:type="spellStart"/>
            <w:r w:rsidRPr="00D337FD">
              <w:rPr>
                <w:i/>
                <w:sz w:val="18"/>
                <w:szCs w:val="18"/>
                <w:lang w:val="es-US" w:bidi="es-ES"/>
              </w:rPr>
              <w:t>PreK</w:t>
            </w:r>
            <w:proofErr w:type="spellEnd"/>
            <w:r w:rsidRPr="00D337FD">
              <w:rPr>
                <w:i/>
                <w:sz w:val="18"/>
                <w:szCs w:val="18"/>
                <w:lang w:val="es-US" w:bidi="es-ES"/>
              </w:rPr>
              <w:t xml:space="preserve"> de Nuevo México.  </w:t>
            </w:r>
          </w:p>
        </w:tc>
      </w:tr>
      <w:tr w:rsidR="001709C4" w:rsidRPr="00D337FD" w14:paraId="26B29A3C" w14:textId="77777777" w:rsidTr="002D0C21">
        <w:trPr>
          <w:trHeight w:val="300"/>
        </w:trPr>
        <w:tc>
          <w:tcPr>
            <w:tcW w:w="3600" w:type="dxa"/>
            <w:shd w:val="clear" w:color="auto" w:fill="F2F2F2" w:themeFill="background1" w:themeFillShade="F2"/>
          </w:tcPr>
          <w:p w14:paraId="162BBF88" w14:textId="77777777" w:rsidR="001709C4" w:rsidRPr="00D337FD" w:rsidRDefault="001709C4" w:rsidP="002D0C21">
            <w:pPr>
              <w:pStyle w:val="BodyText"/>
              <w:spacing w:line="259" w:lineRule="auto"/>
              <w:rPr>
                <w:sz w:val="18"/>
                <w:szCs w:val="18"/>
                <w:lang w:val="es-US"/>
              </w:rPr>
            </w:pPr>
            <w:r w:rsidRPr="00D337FD">
              <w:rPr>
                <w:sz w:val="18"/>
                <w:szCs w:val="18"/>
                <w:lang w:val="es-US" w:bidi="es-ES"/>
              </w:rPr>
              <w:t>4.A.1 Apoyo a las habilidades socioemocionales</w:t>
            </w:r>
          </w:p>
          <w:p w14:paraId="275F84B2" w14:textId="77777777" w:rsidR="001709C4" w:rsidRPr="00D337FD" w:rsidRDefault="001709C4" w:rsidP="002D0C21">
            <w:pPr>
              <w:pStyle w:val="BodyText"/>
              <w:spacing w:line="259" w:lineRule="auto"/>
              <w:rPr>
                <w:sz w:val="18"/>
                <w:szCs w:val="18"/>
                <w:lang w:val="es-US"/>
              </w:rPr>
            </w:pPr>
          </w:p>
        </w:tc>
        <w:tc>
          <w:tcPr>
            <w:tcW w:w="3600" w:type="dxa"/>
          </w:tcPr>
          <w:p w14:paraId="167274A9" w14:textId="77777777" w:rsidR="001709C4" w:rsidRPr="00D337FD" w:rsidRDefault="001709C4" w:rsidP="00E26E67">
            <w:pPr>
              <w:rPr>
                <w:sz w:val="18"/>
                <w:szCs w:val="18"/>
                <w:lang w:val="es-US"/>
              </w:rPr>
            </w:pPr>
            <w:r w:rsidRPr="00D337FD">
              <w:rPr>
                <w:sz w:val="18"/>
                <w:szCs w:val="18"/>
                <w:lang w:val="es-US" w:bidi="es-ES"/>
              </w:rPr>
              <w:t>Interacciones observables, consistentes, compenetradas, seguras y receptivas</w:t>
            </w:r>
          </w:p>
        </w:tc>
        <w:tc>
          <w:tcPr>
            <w:tcW w:w="3600" w:type="dxa"/>
          </w:tcPr>
          <w:p w14:paraId="4BF2B5B0" w14:textId="4FC18210" w:rsidR="001709C4" w:rsidRPr="00D337FD" w:rsidRDefault="001709C4" w:rsidP="00E26E6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Puntuaciones en CLASE</w:t>
            </w:r>
          </w:p>
        </w:tc>
        <w:tc>
          <w:tcPr>
            <w:tcW w:w="3600" w:type="dxa"/>
          </w:tcPr>
          <w:p w14:paraId="3930F84E" w14:textId="77777777" w:rsidR="001709C4" w:rsidRPr="00D337FD" w:rsidRDefault="001709C4" w:rsidP="002D0C21">
            <w:pPr>
              <w:pStyle w:val="BodyText"/>
              <w:spacing w:line="259" w:lineRule="auto"/>
              <w:rPr>
                <w:b w:val="0"/>
                <w:bCs w:val="0"/>
                <w:sz w:val="18"/>
                <w:szCs w:val="18"/>
                <w:lang w:val="es-US"/>
              </w:rPr>
            </w:pPr>
          </w:p>
        </w:tc>
      </w:tr>
      <w:tr w:rsidR="001709C4" w:rsidRPr="00D337FD" w14:paraId="3DD2DE45" w14:textId="77777777" w:rsidTr="002D0C21">
        <w:trPr>
          <w:trHeight w:val="300"/>
        </w:trPr>
        <w:tc>
          <w:tcPr>
            <w:tcW w:w="3600" w:type="dxa"/>
            <w:shd w:val="clear" w:color="auto" w:fill="F2F2F2" w:themeFill="background1" w:themeFillShade="F2"/>
          </w:tcPr>
          <w:p w14:paraId="2CD3B7BB" w14:textId="77777777" w:rsidR="001709C4" w:rsidRPr="00D337FD" w:rsidRDefault="001709C4" w:rsidP="002D0C21">
            <w:pPr>
              <w:pStyle w:val="BodyText"/>
              <w:spacing w:line="259" w:lineRule="auto"/>
              <w:rPr>
                <w:sz w:val="18"/>
                <w:szCs w:val="18"/>
                <w:lang w:val="es-US"/>
              </w:rPr>
            </w:pPr>
            <w:r w:rsidRPr="00D337FD">
              <w:rPr>
                <w:sz w:val="18"/>
                <w:szCs w:val="18"/>
                <w:lang w:val="es-US" w:bidi="es-ES"/>
              </w:rPr>
              <w:t>4.A.2 Desarrollo profesional socioemocional</w:t>
            </w:r>
          </w:p>
          <w:p w14:paraId="513C42CB" w14:textId="77777777" w:rsidR="001709C4" w:rsidRPr="00D337FD" w:rsidRDefault="001709C4" w:rsidP="002D0C21">
            <w:pPr>
              <w:pStyle w:val="BodyText"/>
              <w:spacing w:line="259" w:lineRule="auto"/>
              <w:rPr>
                <w:sz w:val="18"/>
                <w:szCs w:val="18"/>
                <w:lang w:val="es-US"/>
              </w:rPr>
            </w:pPr>
          </w:p>
        </w:tc>
        <w:tc>
          <w:tcPr>
            <w:tcW w:w="3600" w:type="dxa"/>
          </w:tcPr>
          <w:p w14:paraId="5CF9C3B9" w14:textId="77777777" w:rsidR="001709C4" w:rsidRDefault="001709C4" w:rsidP="00E26E67">
            <w:pPr>
              <w:rPr>
                <w:sz w:val="18"/>
                <w:szCs w:val="18"/>
                <w:lang w:val="es-US" w:bidi="es-ES"/>
              </w:rPr>
            </w:pPr>
            <w:r w:rsidRPr="00D337FD">
              <w:rPr>
                <w:sz w:val="18"/>
                <w:szCs w:val="18"/>
                <w:lang w:val="es-US" w:bidi="es-ES"/>
              </w:rPr>
              <w:t xml:space="preserve">Desarrollo profesional para que </w:t>
            </w:r>
            <w:proofErr w:type="gramStart"/>
            <w:r w:rsidRPr="00D337FD">
              <w:rPr>
                <w:sz w:val="18"/>
                <w:szCs w:val="18"/>
                <w:lang w:val="es-US" w:bidi="es-ES"/>
              </w:rPr>
              <w:t>los educadores fomente</w:t>
            </w:r>
            <w:proofErr w:type="gramEnd"/>
            <w:r w:rsidRPr="00D337FD">
              <w:rPr>
                <w:sz w:val="18"/>
                <w:szCs w:val="18"/>
                <w:lang w:val="es-US" w:bidi="es-ES"/>
              </w:rPr>
              <w:t xml:space="preserve"> el desarrollo socioemocional</w:t>
            </w:r>
          </w:p>
          <w:p w14:paraId="0FDB58FD" w14:textId="77777777" w:rsidR="008514E6" w:rsidRPr="00D337FD" w:rsidRDefault="008514E6" w:rsidP="00E26E67">
            <w:pPr>
              <w:rPr>
                <w:sz w:val="18"/>
                <w:szCs w:val="18"/>
                <w:lang w:val="es-US"/>
              </w:rPr>
            </w:pPr>
          </w:p>
        </w:tc>
        <w:tc>
          <w:tcPr>
            <w:tcW w:w="3600" w:type="dxa"/>
          </w:tcPr>
          <w:p w14:paraId="6CF1A352" w14:textId="77777777" w:rsidR="001709C4" w:rsidRPr="00D337FD" w:rsidRDefault="001709C4" w:rsidP="00E26E6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Certificado </w:t>
            </w:r>
            <w:proofErr w:type="spellStart"/>
            <w:r w:rsidRPr="00D337FD">
              <w:rPr>
                <w:sz w:val="18"/>
                <w:szCs w:val="18"/>
                <w:lang w:val="es-US" w:bidi="es-ES"/>
              </w:rPr>
              <w:t>ePyramid</w:t>
            </w:r>
            <w:proofErr w:type="spellEnd"/>
            <w:r w:rsidRPr="00D337FD">
              <w:rPr>
                <w:sz w:val="18"/>
                <w:szCs w:val="18"/>
                <w:lang w:val="es-US" w:bidi="es-ES"/>
              </w:rPr>
              <w:t xml:space="preserve"> de desarrollo profesional </w:t>
            </w:r>
          </w:p>
        </w:tc>
        <w:tc>
          <w:tcPr>
            <w:tcW w:w="3600" w:type="dxa"/>
          </w:tcPr>
          <w:p w14:paraId="0D137096" w14:textId="77777777" w:rsidR="001709C4" w:rsidRPr="00D337FD" w:rsidRDefault="001709C4" w:rsidP="002D0C21">
            <w:pPr>
              <w:pStyle w:val="BodyText"/>
              <w:spacing w:line="259" w:lineRule="auto"/>
              <w:rPr>
                <w:b w:val="0"/>
                <w:bCs w:val="0"/>
                <w:sz w:val="18"/>
                <w:szCs w:val="18"/>
                <w:lang w:val="es-US"/>
              </w:rPr>
            </w:pPr>
          </w:p>
        </w:tc>
      </w:tr>
      <w:tr w:rsidR="001709C4" w:rsidRPr="00D337FD" w14:paraId="67EF3614" w14:textId="77777777" w:rsidTr="002D0C21">
        <w:trPr>
          <w:trHeight w:val="300"/>
        </w:trPr>
        <w:tc>
          <w:tcPr>
            <w:tcW w:w="3600" w:type="dxa"/>
            <w:shd w:val="clear" w:color="auto" w:fill="F2F2F2" w:themeFill="background1" w:themeFillShade="F2"/>
          </w:tcPr>
          <w:p w14:paraId="5DA5C43F" w14:textId="77777777" w:rsidR="001709C4" w:rsidRPr="00D337FD" w:rsidRDefault="001709C4" w:rsidP="002D0C21">
            <w:pPr>
              <w:pStyle w:val="BodyText"/>
              <w:spacing w:line="259" w:lineRule="auto"/>
              <w:rPr>
                <w:sz w:val="18"/>
                <w:szCs w:val="18"/>
                <w:lang w:val="es-US"/>
              </w:rPr>
            </w:pPr>
            <w:r w:rsidRPr="00D337FD">
              <w:rPr>
                <w:sz w:val="18"/>
                <w:szCs w:val="18"/>
                <w:lang w:val="es-US" w:bidi="es-ES"/>
              </w:rPr>
              <w:t>4.A.3 Fomento de prácticas basadas en la evidencia en los planes de clase y en el aula</w:t>
            </w:r>
          </w:p>
          <w:p w14:paraId="3B669428" w14:textId="77777777" w:rsidR="001709C4" w:rsidRPr="00D337FD" w:rsidRDefault="001709C4" w:rsidP="002D0C21">
            <w:pPr>
              <w:pStyle w:val="BodyText"/>
              <w:spacing w:line="259" w:lineRule="auto"/>
              <w:rPr>
                <w:sz w:val="18"/>
                <w:szCs w:val="18"/>
                <w:lang w:val="es-US"/>
              </w:rPr>
            </w:pPr>
          </w:p>
        </w:tc>
        <w:tc>
          <w:tcPr>
            <w:tcW w:w="3600" w:type="dxa"/>
          </w:tcPr>
          <w:p w14:paraId="65694995" w14:textId="77777777" w:rsidR="001709C4" w:rsidRDefault="001709C4" w:rsidP="00E26E67">
            <w:pPr>
              <w:rPr>
                <w:sz w:val="18"/>
                <w:szCs w:val="18"/>
                <w:lang w:val="es-US" w:bidi="es-ES"/>
              </w:rPr>
            </w:pPr>
            <w:r w:rsidRPr="00D337FD">
              <w:rPr>
                <w:sz w:val="18"/>
                <w:szCs w:val="18"/>
                <w:lang w:val="es-US" w:bidi="es-ES"/>
              </w:rPr>
              <w:t>Implementación de prácticas basadas en la evidencia del modelo piramidal de Nuevo México o de otro modelo socioemocional</w:t>
            </w:r>
          </w:p>
          <w:p w14:paraId="694E9241" w14:textId="61DE1CF0" w:rsidR="008514E6" w:rsidRPr="00D337FD" w:rsidRDefault="008514E6" w:rsidP="00E26E67">
            <w:pPr>
              <w:rPr>
                <w:sz w:val="18"/>
                <w:szCs w:val="18"/>
                <w:lang w:val="es-US"/>
              </w:rPr>
            </w:pPr>
          </w:p>
        </w:tc>
        <w:tc>
          <w:tcPr>
            <w:tcW w:w="3600" w:type="dxa"/>
          </w:tcPr>
          <w:p w14:paraId="064DABA5" w14:textId="77777777" w:rsidR="001709C4" w:rsidRPr="00D337FD" w:rsidRDefault="001709C4" w:rsidP="00E26E6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Plan de clases con estrategias de </w:t>
            </w:r>
            <w:proofErr w:type="spellStart"/>
            <w:r w:rsidRPr="00D337FD">
              <w:rPr>
                <w:sz w:val="18"/>
                <w:szCs w:val="18"/>
                <w:lang w:val="es-US" w:bidi="es-ES"/>
              </w:rPr>
              <w:t>ePyramid</w:t>
            </w:r>
            <w:proofErr w:type="spellEnd"/>
            <w:r w:rsidRPr="00D337FD">
              <w:rPr>
                <w:sz w:val="18"/>
                <w:szCs w:val="18"/>
                <w:lang w:val="es-US" w:bidi="es-ES"/>
              </w:rPr>
              <w:t xml:space="preserve"> </w:t>
            </w:r>
          </w:p>
        </w:tc>
        <w:tc>
          <w:tcPr>
            <w:tcW w:w="3600" w:type="dxa"/>
          </w:tcPr>
          <w:p w14:paraId="6CBE9F39" w14:textId="77777777" w:rsidR="001709C4" w:rsidRPr="00D337FD" w:rsidRDefault="001709C4" w:rsidP="002D0C21">
            <w:pPr>
              <w:pStyle w:val="BodyText"/>
              <w:spacing w:line="259" w:lineRule="auto"/>
              <w:rPr>
                <w:b w:val="0"/>
                <w:bCs w:val="0"/>
                <w:sz w:val="18"/>
                <w:szCs w:val="18"/>
                <w:lang w:val="es-US"/>
              </w:rPr>
            </w:pPr>
          </w:p>
        </w:tc>
      </w:tr>
      <w:tr w:rsidR="001709C4" w:rsidRPr="00D337FD" w14:paraId="4C2B85CA" w14:textId="77777777" w:rsidTr="002D0C21">
        <w:trPr>
          <w:trHeight w:val="300"/>
        </w:trPr>
        <w:tc>
          <w:tcPr>
            <w:tcW w:w="3600" w:type="dxa"/>
            <w:shd w:val="clear" w:color="auto" w:fill="F2F2F2" w:themeFill="background1" w:themeFillShade="F2"/>
          </w:tcPr>
          <w:p w14:paraId="5EFA9E84" w14:textId="77777777" w:rsidR="001709C4" w:rsidRPr="00D337FD" w:rsidRDefault="001709C4" w:rsidP="002D0C21">
            <w:pPr>
              <w:pStyle w:val="BodyText"/>
              <w:spacing w:line="259" w:lineRule="auto"/>
              <w:rPr>
                <w:sz w:val="18"/>
                <w:szCs w:val="18"/>
                <w:lang w:val="es-US"/>
              </w:rPr>
            </w:pPr>
            <w:r w:rsidRPr="00D337FD">
              <w:rPr>
                <w:sz w:val="18"/>
                <w:szCs w:val="18"/>
                <w:lang w:val="es-US" w:bidi="es-ES"/>
              </w:rPr>
              <w:t>4.A.4 Construcción de relaciones positivas: Interacciones y orientación positivas</w:t>
            </w:r>
          </w:p>
        </w:tc>
        <w:tc>
          <w:tcPr>
            <w:tcW w:w="3600" w:type="dxa"/>
          </w:tcPr>
          <w:p w14:paraId="4FA01474" w14:textId="77777777" w:rsidR="001709C4" w:rsidRPr="00D337FD" w:rsidRDefault="001709C4" w:rsidP="00E26E67">
            <w:pPr>
              <w:rPr>
                <w:sz w:val="18"/>
                <w:szCs w:val="18"/>
                <w:lang w:val="es-US"/>
              </w:rPr>
            </w:pPr>
            <w:r w:rsidRPr="00D337FD">
              <w:rPr>
                <w:sz w:val="18"/>
                <w:szCs w:val="18"/>
                <w:lang w:val="es-US" w:bidi="es-ES"/>
              </w:rPr>
              <w:t>Medidas mediante la observación en CLASE</w:t>
            </w:r>
          </w:p>
        </w:tc>
        <w:tc>
          <w:tcPr>
            <w:tcW w:w="3600" w:type="dxa"/>
          </w:tcPr>
          <w:p w14:paraId="4B3D9290" w14:textId="77777777" w:rsidR="001709C4" w:rsidRPr="00D337FD" w:rsidRDefault="001709C4" w:rsidP="00E26E6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Puntuaciones en CLASE</w:t>
            </w:r>
          </w:p>
          <w:p w14:paraId="059D7313" w14:textId="77777777" w:rsidR="001709C4" w:rsidRDefault="001709C4" w:rsidP="00E26E6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Objetivos de asesoría del PBC/Consultor con base en las observaciones en CLASE </w:t>
            </w:r>
          </w:p>
          <w:p w14:paraId="142C71C9" w14:textId="77777777" w:rsidR="008514E6" w:rsidRPr="008514E6" w:rsidRDefault="008514E6" w:rsidP="008514E6">
            <w:pPr>
              <w:widowControl/>
              <w:autoSpaceDE/>
              <w:autoSpaceDN/>
              <w:rPr>
                <w:sz w:val="18"/>
                <w:szCs w:val="18"/>
                <w:lang w:val="es-US"/>
              </w:rPr>
            </w:pPr>
          </w:p>
        </w:tc>
        <w:tc>
          <w:tcPr>
            <w:tcW w:w="3600" w:type="dxa"/>
          </w:tcPr>
          <w:p w14:paraId="0815ECD6" w14:textId="77777777" w:rsidR="001709C4" w:rsidRPr="00D337FD" w:rsidRDefault="001709C4" w:rsidP="002D0C21">
            <w:pPr>
              <w:pStyle w:val="BodyText"/>
              <w:spacing w:line="259" w:lineRule="auto"/>
              <w:rPr>
                <w:b w:val="0"/>
                <w:bCs w:val="0"/>
                <w:sz w:val="18"/>
                <w:szCs w:val="18"/>
                <w:lang w:val="es-US"/>
              </w:rPr>
            </w:pPr>
          </w:p>
        </w:tc>
      </w:tr>
      <w:tr w:rsidR="001709C4" w:rsidRPr="00D337FD" w14:paraId="20F5A725" w14:textId="77777777" w:rsidTr="002D0C21">
        <w:trPr>
          <w:trHeight w:val="300"/>
        </w:trPr>
        <w:tc>
          <w:tcPr>
            <w:tcW w:w="3600" w:type="dxa"/>
            <w:shd w:val="clear" w:color="auto" w:fill="F2F2F2" w:themeFill="background1" w:themeFillShade="F2"/>
          </w:tcPr>
          <w:p w14:paraId="3CB86B21" w14:textId="77777777" w:rsidR="001709C4" w:rsidRPr="00D337FD" w:rsidRDefault="001709C4" w:rsidP="002D0C21">
            <w:pPr>
              <w:pStyle w:val="BodyText"/>
              <w:spacing w:line="259" w:lineRule="auto"/>
              <w:rPr>
                <w:sz w:val="18"/>
                <w:szCs w:val="18"/>
                <w:lang w:val="es-US"/>
              </w:rPr>
            </w:pPr>
            <w:r w:rsidRPr="00D337FD">
              <w:rPr>
                <w:sz w:val="18"/>
                <w:szCs w:val="18"/>
                <w:lang w:val="es-US" w:bidi="es-ES"/>
              </w:rPr>
              <w:t xml:space="preserve">4.A.5 Prevención de las expulsiones y las suspensiones </w:t>
            </w:r>
          </w:p>
        </w:tc>
        <w:tc>
          <w:tcPr>
            <w:tcW w:w="3600" w:type="dxa"/>
          </w:tcPr>
          <w:p w14:paraId="09F2952D" w14:textId="77777777" w:rsidR="001709C4" w:rsidRPr="00D337FD" w:rsidRDefault="001709C4" w:rsidP="00E26E67">
            <w:pPr>
              <w:rPr>
                <w:sz w:val="18"/>
                <w:szCs w:val="18"/>
                <w:lang w:val="es-US"/>
              </w:rPr>
            </w:pPr>
            <w:r w:rsidRPr="00D337FD">
              <w:rPr>
                <w:sz w:val="18"/>
                <w:szCs w:val="18"/>
                <w:lang w:val="es-US" w:bidi="es-ES"/>
              </w:rPr>
              <w:t xml:space="preserve">Intervenciones de apoyo </w:t>
            </w:r>
          </w:p>
        </w:tc>
        <w:tc>
          <w:tcPr>
            <w:tcW w:w="3600" w:type="dxa"/>
          </w:tcPr>
          <w:p w14:paraId="3A519E10" w14:textId="77777777" w:rsidR="001709C4" w:rsidRPr="00D337FD" w:rsidRDefault="001709C4" w:rsidP="00E26E67">
            <w:pPr>
              <w:pStyle w:val="ListParagraph"/>
              <w:widowControl/>
              <w:numPr>
                <w:ilvl w:val="0"/>
                <w:numId w:val="9"/>
              </w:numPr>
              <w:autoSpaceDE/>
              <w:autoSpaceDN/>
              <w:spacing w:before="0" w:line="240" w:lineRule="auto"/>
              <w:rPr>
                <w:sz w:val="18"/>
                <w:szCs w:val="18"/>
                <w:lang w:val="es-US"/>
              </w:rPr>
            </w:pPr>
            <w:r w:rsidRPr="00D337FD">
              <w:rPr>
                <w:sz w:val="18"/>
                <w:szCs w:val="18"/>
                <w:lang w:val="es-US" w:bidi="es-ES"/>
              </w:rPr>
              <w:t xml:space="preserve">Documentación del programa </w:t>
            </w:r>
          </w:p>
        </w:tc>
        <w:tc>
          <w:tcPr>
            <w:tcW w:w="3600" w:type="dxa"/>
          </w:tcPr>
          <w:p w14:paraId="6829A6EC" w14:textId="77777777" w:rsidR="001709C4" w:rsidRPr="00D337FD" w:rsidRDefault="001709C4" w:rsidP="002D0C21">
            <w:pPr>
              <w:pStyle w:val="BodyText"/>
              <w:spacing w:line="259" w:lineRule="auto"/>
              <w:rPr>
                <w:b w:val="0"/>
                <w:bCs w:val="0"/>
                <w:sz w:val="18"/>
                <w:szCs w:val="18"/>
                <w:lang w:val="es-US"/>
              </w:rPr>
            </w:pPr>
          </w:p>
        </w:tc>
      </w:tr>
    </w:tbl>
    <w:p w14:paraId="0B19F024" w14:textId="77777777" w:rsidR="001709C4" w:rsidRPr="00B93075" w:rsidRDefault="001709C4" w:rsidP="001709C4">
      <w:pPr>
        <w:rPr>
          <w:sz w:val="18"/>
          <w:lang w:val="es-US"/>
        </w:rPr>
      </w:pPr>
    </w:p>
    <w:p w14:paraId="7D1E434E" w14:textId="77777777" w:rsidR="001709C4" w:rsidRPr="00B93075" w:rsidRDefault="001709C4" w:rsidP="001709C4">
      <w:pPr>
        <w:rPr>
          <w:sz w:val="18"/>
          <w:lang w:val="es-US"/>
        </w:rPr>
      </w:pPr>
    </w:p>
    <w:p w14:paraId="0D090A50" w14:textId="77777777" w:rsidR="001709C4" w:rsidRPr="00B93075" w:rsidRDefault="001709C4" w:rsidP="001709C4">
      <w:pPr>
        <w:rPr>
          <w:sz w:val="18"/>
          <w:lang w:val="es-US"/>
        </w:rPr>
      </w:pPr>
    </w:p>
    <w:p w14:paraId="2EDD6605" w14:textId="77777777" w:rsidR="001709C4" w:rsidRPr="00B93075" w:rsidRDefault="001709C4" w:rsidP="001709C4">
      <w:pPr>
        <w:rPr>
          <w:sz w:val="18"/>
          <w:lang w:val="es-US"/>
        </w:rPr>
      </w:pPr>
    </w:p>
    <w:p w14:paraId="7E9FA82D" w14:textId="77777777" w:rsidR="001709C4" w:rsidRPr="00B93075" w:rsidRDefault="001709C4" w:rsidP="001709C4">
      <w:pPr>
        <w:rPr>
          <w:sz w:val="18"/>
          <w:lang w:val="es-US"/>
        </w:rPr>
      </w:pPr>
    </w:p>
    <w:p w14:paraId="4E03C8CC" w14:textId="77777777" w:rsidR="001709C4" w:rsidRPr="00B93075" w:rsidRDefault="001709C4" w:rsidP="001709C4">
      <w:pPr>
        <w:rPr>
          <w:sz w:val="18"/>
          <w:lang w:val="es-US"/>
        </w:rPr>
      </w:pPr>
    </w:p>
    <w:p w14:paraId="023B1D18" w14:textId="77777777" w:rsidR="001709C4" w:rsidRPr="00B93075" w:rsidRDefault="001709C4" w:rsidP="001709C4">
      <w:pPr>
        <w:rPr>
          <w:sz w:val="18"/>
          <w:lang w:val="es-US"/>
        </w:rPr>
      </w:pPr>
    </w:p>
    <w:p w14:paraId="30D7D32C" w14:textId="77777777" w:rsidR="001709C4" w:rsidRPr="00B93075" w:rsidRDefault="001709C4" w:rsidP="001709C4">
      <w:pPr>
        <w:rPr>
          <w:sz w:val="18"/>
          <w:lang w:val="es-US"/>
        </w:rPr>
      </w:pPr>
    </w:p>
    <w:p w14:paraId="43A00484" w14:textId="77777777" w:rsidR="00F87091" w:rsidRDefault="00F87091" w:rsidP="001709C4">
      <w:pPr>
        <w:rPr>
          <w:sz w:val="18"/>
          <w:lang w:val="es-US"/>
        </w:rPr>
      </w:pPr>
    </w:p>
    <w:p w14:paraId="6CDA1019" w14:textId="77777777" w:rsidR="00F87091" w:rsidRDefault="00F87091" w:rsidP="001709C4">
      <w:pPr>
        <w:rPr>
          <w:sz w:val="18"/>
          <w:lang w:val="es-US"/>
        </w:rPr>
      </w:pPr>
    </w:p>
    <w:p w14:paraId="04A87F41" w14:textId="77777777" w:rsidR="00F87091" w:rsidRDefault="00F87091" w:rsidP="001709C4">
      <w:pPr>
        <w:rPr>
          <w:sz w:val="18"/>
          <w:lang w:val="es-US"/>
        </w:rPr>
      </w:pPr>
    </w:p>
    <w:p w14:paraId="4F2690F1" w14:textId="77777777" w:rsidR="00F87091" w:rsidRDefault="00F87091" w:rsidP="001709C4">
      <w:pPr>
        <w:rPr>
          <w:sz w:val="18"/>
          <w:lang w:val="es-US"/>
        </w:rPr>
      </w:pPr>
    </w:p>
    <w:p w14:paraId="15934D76" w14:textId="77777777" w:rsidR="00F87091" w:rsidRPr="00B93075" w:rsidRDefault="00F87091" w:rsidP="001709C4">
      <w:pPr>
        <w:rPr>
          <w:sz w:val="18"/>
          <w:lang w:val="es-US"/>
        </w:rPr>
      </w:pPr>
    </w:p>
    <w:p w14:paraId="1C12B8DD" w14:textId="77777777" w:rsidR="001709C4" w:rsidRPr="00B93075" w:rsidRDefault="001709C4" w:rsidP="001709C4">
      <w:pPr>
        <w:rPr>
          <w:sz w:val="18"/>
          <w:lang w:val="es-US"/>
        </w:rPr>
      </w:pPr>
    </w:p>
    <w:p w14:paraId="154AAC76" w14:textId="77777777" w:rsidR="001709C4" w:rsidRPr="00B93075" w:rsidRDefault="001709C4" w:rsidP="001709C4">
      <w:pPr>
        <w:rPr>
          <w:sz w:val="18"/>
          <w:lang w:val="es-US"/>
        </w:rPr>
      </w:pPr>
    </w:p>
    <w:tbl>
      <w:tblPr>
        <w:tblStyle w:val="TableGrid"/>
        <w:tblW w:w="14400" w:type="dxa"/>
        <w:tblLook w:val="04A0" w:firstRow="1" w:lastRow="0" w:firstColumn="1" w:lastColumn="0" w:noHBand="0" w:noVBand="1"/>
      </w:tblPr>
      <w:tblGrid>
        <w:gridCol w:w="14400"/>
      </w:tblGrid>
      <w:tr w:rsidR="001709C4" w:rsidRPr="00B957A4" w14:paraId="262CB20C" w14:textId="77777777" w:rsidTr="00FB71E8">
        <w:trPr>
          <w:trHeight w:val="300"/>
        </w:trPr>
        <w:tc>
          <w:tcPr>
            <w:tcW w:w="14400" w:type="dxa"/>
            <w:shd w:val="clear" w:color="auto" w:fill="FFE599" w:themeFill="accent4" w:themeFillTint="66"/>
          </w:tcPr>
          <w:p w14:paraId="6CC6EADB" w14:textId="57927FCC" w:rsidR="001709C4" w:rsidRPr="00B957A4" w:rsidRDefault="001709C4" w:rsidP="00FB71E8">
            <w:pPr>
              <w:tabs>
                <w:tab w:val="left" w:pos="3478"/>
              </w:tabs>
              <w:spacing w:line="259" w:lineRule="auto"/>
              <w:rPr>
                <w:b/>
                <w:bCs/>
                <w:sz w:val="20"/>
                <w:szCs w:val="20"/>
                <w:lang w:val="es-US"/>
              </w:rPr>
            </w:pPr>
            <w:r w:rsidRPr="00B957A4">
              <w:rPr>
                <w:b/>
                <w:sz w:val="20"/>
                <w:szCs w:val="20"/>
                <w:shd w:val="clear" w:color="auto" w:fill="FFE599" w:themeFill="accent4" w:themeFillTint="66"/>
                <w:lang w:val="es-US" w:bidi="es-ES"/>
              </w:rPr>
              <w:t>4.A Autoevaluación del programa socioemocional: describa cómo se cumplen, o no, los criterios anteriores; incluya las fortalezas y áreas de oportunidad</w:t>
            </w:r>
          </w:p>
        </w:tc>
      </w:tr>
      <w:tr w:rsidR="001709C4" w:rsidRPr="00B957A4" w14:paraId="565DFAE7" w14:textId="77777777" w:rsidTr="002D0C21">
        <w:trPr>
          <w:trHeight w:val="300"/>
        </w:trPr>
        <w:tc>
          <w:tcPr>
            <w:tcW w:w="14400" w:type="dxa"/>
            <w:shd w:val="clear" w:color="auto" w:fill="FFFFFF" w:themeFill="background1"/>
          </w:tcPr>
          <w:p w14:paraId="287DA3B1" w14:textId="77777777" w:rsidR="001709C4" w:rsidRPr="00B957A4" w:rsidRDefault="001709C4" w:rsidP="00FB71E8">
            <w:pPr>
              <w:pStyle w:val="BodyText"/>
              <w:spacing w:line="259" w:lineRule="auto"/>
              <w:rPr>
                <w:sz w:val="20"/>
                <w:szCs w:val="20"/>
                <w:lang w:val="es-US"/>
              </w:rPr>
            </w:pPr>
          </w:p>
          <w:p w14:paraId="186DBD43" w14:textId="77777777" w:rsidR="00FB71E8" w:rsidRPr="00B957A4" w:rsidRDefault="00FB71E8" w:rsidP="00FB71E8">
            <w:pPr>
              <w:pStyle w:val="BodyText"/>
              <w:spacing w:line="259" w:lineRule="auto"/>
              <w:rPr>
                <w:sz w:val="20"/>
                <w:szCs w:val="20"/>
                <w:lang w:val="es-US"/>
              </w:rPr>
            </w:pPr>
          </w:p>
          <w:p w14:paraId="0709FECB" w14:textId="77777777" w:rsidR="00FB71E8" w:rsidRPr="00B957A4" w:rsidRDefault="00FB71E8" w:rsidP="00FB71E8">
            <w:pPr>
              <w:pStyle w:val="BodyText"/>
              <w:spacing w:line="259" w:lineRule="auto"/>
              <w:rPr>
                <w:sz w:val="20"/>
                <w:szCs w:val="20"/>
                <w:lang w:val="es-US"/>
              </w:rPr>
            </w:pPr>
          </w:p>
          <w:p w14:paraId="49679100" w14:textId="77777777" w:rsidR="00FB71E8" w:rsidRPr="00B957A4" w:rsidRDefault="00FB71E8" w:rsidP="00FB71E8">
            <w:pPr>
              <w:pStyle w:val="BodyText"/>
              <w:spacing w:line="259" w:lineRule="auto"/>
              <w:rPr>
                <w:sz w:val="20"/>
                <w:szCs w:val="20"/>
                <w:lang w:val="es-US"/>
              </w:rPr>
            </w:pPr>
          </w:p>
          <w:p w14:paraId="1E65F80A" w14:textId="77777777" w:rsidR="00FB71E8" w:rsidRPr="00B957A4" w:rsidRDefault="00FB71E8" w:rsidP="00FB71E8">
            <w:pPr>
              <w:pStyle w:val="BodyText"/>
              <w:spacing w:line="259" w:lineRule="auto"/>
              <w:rPr>
                <w:sz w:val="20"/>
                <w:szCs w:val="20"/>
                <w:lang w:val="es-US"/>
              </w:rPr>
            </w:pPr>
          </w:p>
          <w:p w14:paraId="3A1E3565" w14:textId="77777777" w:rsidR="00FB71E8" w:rsidRPr="00B957A4" w:rsidRDefault="00FB71E8" w:rsidP="00FB71E8">
            <w:pPr>
              <w:pStyle w:val="BodyText"/>
              <w:spacing w:line="259" w:lineRule="auto"/>
              <w:rPr>
                <w:sz w:val="20"/>
                <w:szCs w:val="20"/>
                <w:lang w:val="es-US"/>
              </w:rPr>
            </w:pPr>
          </w:p>
          <w:p w14:paraId="76FD8228" w14:textId="77777777" w:rsidR="001709C4" w:rsidRPr="00B957A4" w:rsidRDefault="001709C4" w:rsidP="002D0C21">
            <w:pPr>
              <w:pStyle w:val="BodyText"/>
              <w:spacing w:line="259" w:lineRule="auto"/>
              <w:jc w:val="center"/>
              <w:rPr>
                <w:sz w:val="20"/>
                <w:szCs w:val="20"/>
                <w:lang w:val="es-US"/>
              </w:rPr>
            </w:pPr>
          </w:p>
          <w:p w14:paraId="767735F5" w14:textId="77777777" w:rsidR="001709C4" w:rsidRPr="00B957A4" w:rsidRDefault="001709C4" w:rsidP="002D0C21">
            <w:pPr>
              <w:pStyle w:val="BodyText"/>
              <w:spacing w:line="259" w:lineRule="auto"/>
              <w:jc w:val="center"/>
              <w:rPr>
                <w:sz w:val="20"/>
                <w:szCs w:val="20"/>
                <w:lang w:val="es-US"/>
              </w:rPr>
            </w:pPr>
          </w:p>
        </w:tc>
      </w:tr>
      <w:tr w:rsidR="001709C4" w:rsidRPr="00B957A4" w14:paraId="4050536C" w14:textId="77777777" w:rsidTr="002D0C21">
        <w:trPr>
          <w:trHeight w:val="300"/>
        </w:trPr>
        <w:tc>
          <w:tcPr>
            <w:tcW w:w="14400" w:type="dxa"/>
            <w:shd w:val="clear" w:color="auto" w:fill="D9D9D9" w:themeFill="background1" w:themeFillShade="D9"/>
          </w:tcPr>
          <w:p w14:paraId="6E6F5658" w14:textId="77777777" w:rsidR="001709C4" w:rsidRPr="00B957A4" w:rsidRDefault="001709C4" w:rsidP="002D0C21">
            <w:pPr>
              <w:pStyle w:val="BodyText"/>
              <w:spacing w:line="259" w:lineRule="auto"/>
              <w:jc w:val="center"/>
              <w:rPr>
                <w:sz w:val="20"/>
                <w:szCs w:val="20"/>
                <w:lang w:val="es-US"/>
              </w:rPr>
            </w:pPr>
            <w:r w:rsidRPr="00B957A4">
              <w:rPr>
                <w:sz w:val="20"/>
                <w:szCs w:val="20"/>
                <w:lang w:val="es-US" w:bidi="es-ES"/>
              </w:rPr>
              <w:t xml:space="preserve">Notas del especialista de </w:t>
            </w:r>
            <w:proofErr w:type="spellStart"/>
            <w:r w:rsidRPr="00B957A4">
              <w:rPr>
                <w:sz w:val="20"/>
                <w:szCs w:val="20"/>
                <w:lang w:val="es-US" w:bidi="es-ES"/>
              </w:rPr>
              <w:t>PreK</w:t>
            </w:r>
            <w:proofErr w:type="spellEnd"/>
            <w:r w:rsidRPr="00B957A4">
              <w:rPr>
                <w:sz w:val="20"/>
                <w:szCs w:val="20"/>
                <w:lang w:val="es-US" w:bidi="es-ES"/>
              </w:rPr>
              <w:t xml:space="preserve"> (Para uso EXCLUSIVO del especialista de </w:t>
            </w:r>
            <w:proofErr w:type="spellStart"/>
            <w:r w:rsidRPr="00B957A4">
              <w:rPr>
                <w:sz w:val="20"/>
                <w:szCs w:val="20"/>
                <w:lang w:val="es-US" w:bidi="es-ES"/>
              </w:rPr>
              <w:t>PreK</w:t>
            </w:r>
            <w:proofErr w:type="spellEnd"/>
            <w:r w:rsidRPr="00B957A4">
              <w:rPr>
                <w:sz w:val="20"/>
                <w:szCs w:val="20"/>
                <w:lang w:val="es-US" w:bidi="es-ES"/>
              </w:rPr>
              <w:t>)</w:t>
            </w:r>
          </w:p>
        </w:tc>
      </w:tr>
      <w:tr w:rsidR="001709C4" w:rsidRPr="00B957A4" w14:paraId="7E10B3C9" w14:textId="77777777" w:rsidTr="002D0C21">
        <w:trPr>
          <w:trHeight w:val="300"/>
        </w:trPr>
        <w:tc>
          <w:tcPr>
            <w:tcW w:w="14400" w:type="dxa"/>
            <w:shd w:val="clear" w:color="auto" w:fill="FFFFFF" w:themeFill="background1"/>
          </w:tcPr>
          <w:p w14:paraId="147E283D" w14:textId="77777777" w:rsidR="001709C4" w:rsidRPr="00B957A4" w:rsidRDefault="001709C4" w:rsidP="00FB71E8">
            <w:pPr>
              <w:pStyle w:val="BodyText"/>
              <w:spacing w:line="259" w:lineRule="auto"/>
              <w:rPr>
                <w:sz w:val="20"/>
                <w:szCs w:val="20"/>
                <w:lang w:val="es-US"/>
              </w:rPr>
            </w:pPr>
          </w:p>
          <w:p w14:paraId="43123C32" w14:textId="77777777" w:rsidR="00FB71E8" w:rsidRPr="00B957A4" w:rsidRDefault="00FB71E8" w:rsidP="00FB71E8">
            <w:pPr>
              <w:pStyle w:val="BodyText"/>
              <w:spacing w:line="259" w:lineRule="auto"/>
              <w:rPr>
                <w:sz w:val="20"/>
                <w:szCs w:val="20"/>
                <w:lang w:val="es-US"/>
              </w:rPr>
            </w:pPr>
          </w:p>
          <w:p w14:paraId="5B9F3AB4" w14:textId="77777777" w:rsidR="00FB71E8" w:rsidRPr="00B957A4" w:rsidRDefault="00FB71E8" w:rsidP="00FB71E8">
            <w:pPr>
              <w:pStyle w:val="BodyText"/>
              <w:spacing w:line="259" w:lineRule="auto"/>
              <w:rPr>
                <w:sz w:val="20"/>
                <w:szCs w:val="20"/>
                <w:lang w:val="es-US"/>
              </w:rPr>
            </w:pPr>
          </w:p>
          <w:p w14:paraId="291FB2CB" w14:textId="77777777" w:rsidR="00FB71E8" w:rsidRPr="00B957A4" w:rsidRDefault="00FB71E8" w:rsidP="00FB71E8">
            <w:pPr>
              <w:pStyle w:val="BodyText"/>
              <w:spacing w:line="259" w:lineRule="auto"/>
              <w:rPr>
                <w:sz w:val="20"/>
                <w:szCs w:val="20"/>
                <w:lang w:val="es-US"/>
              </w:rPr>
            </w:pPr>
          </w:p>
          <w:p w14:paraId="608F0B64" w14:textId="77777777" w:rsidR="00FB71E8" w:rsidRPr="00B957A4" w:rsidRDefault="00FB71E8" w:rsidP="00FB71E8">
            <w:pPr>
              <w:pStyle w:val="BodyText"/>
              <w:spacing w:line="259" w:lineRule="auto"/>
              <w:rPr>
                <w:sz w:val="20"/>
                <w:szCs w:val="20"/>
                <w:lang w:val="es-US"/>
              </w:rPr>
            </w:pPr>
          </w:p>
          <w:p w14:paraId="3A8FF42F" w14:textId="77777777" w:rsidR="00FB71E8" w:rsidRPr="00B957A4" w:rsidRDefault="00FB71E8" w:rsidP="00FB71E8">
            <w:pPr>
              <w:pStyle w:val="BodyText"/>
              <w:spacing w:line="259" w:lineRule="auto"/>
              <w:rPr>
                <w:sz w:val="20"/>
                <w:szCs w:val="20"/>
                <w:lang w:val="es-US"/>
              </w:rPr>
            </w:pPr>
          </w:p>
          <w:p w14:paraId="69124C94" w14:textId="77777777" w:rsidR="00FB71E8" w:rsidRPr="00B957A4" w:rsidRDefault="00FB71E8" w:rsidP="00FB71E8">
            <w:pPr>
              <w:pStyle w:val="BodyText"/>
              <w:spacing w:line="259" w:lineRule="auto"/>
              <w:rPr>
                <w:sz w:val="20"/>
                <w:szCs w:val="20"/>
                <w:lang w:val="es-US"/>
              </w:rPr>
            </w:pPr>
          </w:p>
        </w:tc>
      </w:tr>
    </w:tbl>
    <w:p w14:paraId="61CE270B" w14:textId="77777777" w:rsidR="001709C4" w:rsidRPr="00B93075" w:rsidRDefault="001709C4" w:rsidP="001709C4">
      <w:pPr>
        <w:pStyle w:val="BodyText"/>
        <w:spacing w:line="259" w:lineRule="auto"/>
        <w:rPr>
          <w:sz w:val="22"/>
          <w:lang w:val="es-US"/>
        </w:rPr>
      </w:pPr>
    </w:p>
    <w:p w14:paraId="3CBCC91B" w14:textId="77777777" w:rsidR="001709C4" w:rsidRPr="00B93075" w:rsidRDefault="001709C4" w:rsidP="001709C4">
      <w:pPr>
        <w:rPr>
          <w:sz w:val="18"/>
          <w:lang w:val="es-US"/>
        </w:rPr>
      </w:pPr>
      <w:r w:rsidRPr="00B93075">
        <w:rPr>
          <w:sz w:val="18"/>
          <w:lang w:val="es-US" w:bidi="es-ES"/>
        </w:rPr>
        <w:br w:type="page"/>
      </w:r>
    </w:p>
    <w:p w14:paraId="317BF12B" w14:textId="77777777" w:rsidR="001709C4" w:rsidRPr="00B93075" w:rsidRDefault="001709C4" w:rsidP="001709C4">
      <w:pPr>
        <w:pStyle w:val="Heading1"/>
        <w:tabs>
          <w:tab w:val="left" w:pos="5520"/>
        </w:tabs>
        <w:ind w:left="0" w:firstLine="0"/>
        <w:rPr>
          <w:color w:val="22405F"/>
          <w:sz w:val="36"/>
          <w:lang w:val="es-US"/>
        </w:rPr>
      </w:pPr>
      <w:r w:rsidRPr="00B93075">
        <w:rPr>
          <w:color w:val="22405F"/>
          <w:sz w:val="36"/>
          <w:lang w:val="es-US" w:bidi="es-ES"/>
        </w:rPr>
        <w:lastRenderedPageBreak/>
        <w:tab/>
      </w:r>
    </w:p>
    <w:p w14:paraId="7ADFC8B9" w14:textId="77777777" w:rsidR="001709C4" w:rsidRPr="00B93075" w:rsidRDefault="001709C4" w:rsidP="001709C4">
      <w:pPr>
        <w:pStyle w:val="Heading1"/>
        <w:tabs>
          <w:tab w:val="left" w:pos="939"/>
        </w:tabs>
        <w:ind w:left="0" w:firstLine="0"/>
        <w:rPr>
          <w:color w:val="22405F"/>
          <w:sz w:val="36"/>
          <w:lang w:val="es-US"/>
        </w:rPr>
      </w:pPr>
    </w:p>
    <w:p w14:paraId="762453B2" w14:textId="77777777" w:rsidR="001709C4" w:rsidRPr="00B957A4" w:rsidRDefault="001709C4" w:rsidP="001709C4">
      <w:pPr>
        <w:pStyle w:val="Heading1"/>
        <w:numPr>
          <w:ilvl w:val="0"/>
          <w:numId w:val="16"/>
        </w:numPr>
        <w:tabs>
          <w:tab w:val="left" w:pos="939"/>
        </w:tabs>
        <w:rPr>
          <w:sz w:val="40"/>
          <w:szCs w:val="40"/>
          <w:lang w:val="es-US"/>
        </w:rPr>
      </w:pPr>
      <w:r w:rsidRPr="00B957A4">
        <w:rPr>
          <w:color w:val="22405F"/>
          <w:sz w:val="40"/>
          <w:szCs w:val="40"/>
          <w:lang w:val="es-US" w:bidi="es-ES"/>
        </w:rPr>
        <w:t>Evaluaciones del desarrollo y de la salud</w:t>
      </w:r>
    </w:p>
    <w:p w14:paraId="6AABC27B" w14:textId="77777777" w:rsidR="001709C4" w:rsidRPr="00B957A4" w:rsidRDefault="001709C4" w:rsidP="001709C4">
      <w:pPr>
        <w:pStyle w:val="BodyText"/>
        <w:spacing w:line="259" w:lineRule="auto"/>
        <w:rPr>
          <w:color w:val="359B99"/>
          <w:sz w:val="22"/>
          <w:szCs w:val="22"/>
          <w:lang w:val="es-US"/>
        </w:rPr>
      </w:pPr>
      <w:r w:rsidRPr="00B957A4">
        <w:rPr>
          <w:color w:val="359B99"/>
          <w:sz w:val="22"/>
          <w:szCs w:val="22"/>
          <w:lang w:val="es-US" w:bidi="es-ES"/>
        </w:rPr>
        <w:t>Los programas de prekínder deben cumplir con las regulaciones locales, estatales y federales apropiadas en lo que respecta a la salud, la seguridad y la nutrición de los niños pequeños. Esto incluye las regulaciones de los edificios y terrenos, los equipos, el saneamiento, la calidad del agua, la protección contra incendios, el almacenamiento y la manipulación de alimentos, entre otros.</w:t>
      </w:r>
    </w:p>
    <w:p w14:paraId="08BB0B89" w14:textId="77777777" w:rsidR="007F6EA4" w:rsidRPr="00B93075" w:rsidRDefault="007F6EA4" w:rsidP="001709C4">
      <w:pPr>
        <w:pStyle w:val="BodyText"/>
        <w:spacing w:line="259" w:lineRule="auto"/>
        <w:rPr>
          <w:color w:val="359B99"/>
          <w:sz w:val="20"/>
          <w:szCs w:val="24"/>
          <w:lang w:val="es-US"/>
        </w:rPr>
      </w:pPr>
    </w:p>
    <w:tbl>
      <w:tblPr>
        <w:tblStyle w:val="TableGrid"/>
        <w:tblW w:w="14400" w:type="dxa"/>
        <w:tblLook w:val="04A0" w:firstRow="1" w:lastRow="0" w:firstColumn="1" w:lastColumn="0" w:noHBand="0" w:noVBand="1"/>
      </w:tblPr>
      <w:tblGrid>
        <w:gridCol w:w="3600"/>
        <w:gridCol w:w="3600"/>
        <w:gridCol w:w="3600"/>
        <w:gridCol w:w="3600"/>
      </w:tblGrid>
      <w:tr w:rsidR="001709C4" w:rsidRPr="00B957A4" w14:paraId="222589C9" w14:textId="77777777" w:rsidTr="007F6EA4">
        <w:trPr>
          <w:trHeight w:val="300"/>
        </w:trPr>
        <w:tc>
          <w:tcPr>
            <w:tcW w:w="10800" w:type="dxa"/>
            <w:gridSpan w:val="3"/>
            <w:shd w:val="clear" w:color="auto" w:fill="FFE599" w:themeFill="accent4" w:themeFillTint="66"/>
          </w:tcPr>
          <w:p w14:paraId="5A50DB66" w14:textId="60DFC840" w:rsidR="001709C4" w:rsidRPr="00B957A4" w:rsidRDefault="007F6EA4" w:rsidP="007F6EA4">
            <w:pPr>
              <w:jc w:val="center"/>
              <w:rPr>
                <w:b/>
                <w:bCs/>
                <w:lang w:val="es-US"/>
              </w:rPr>
            </w:pPr>
            <w:r w:rsidRPr="00B957A4">
              <w:rPr>
                <w:b/>
                <w:lang w:val="es-US" w:bidi="es-ES"/>
              </w:rPr>
              <w:t>5. Evaluaciones del desarrollo y de la salud</w:t>
            </w:r>
          </w:p>
        </w:tc>
        <w:tc>
          <w:tcPr>
            <w:tcW w:w="3600" w:type="dxa"/>
            <w:shd w:val="clear" w:color="auto" w:fill="FFE599" w:themeFill="accent4" w:themeFillTint="66"/>
          </w:tcPr>
          <w:p w14:paraId="6AFDB56A" w14:textId="77777777" w:rsidR="001709C4" w:rsidRPr="00B957A4" w:rsidRDefault="001709C4" w:rsidP="007F6EA4">
            <w:pPr>
              <w:jc w:val="center"/>
              <w:rPr>
                <w:b/>
                <w:bCs/>
                <w:sz w:val="18"/>
                <w:szCs w:val="18"/>
                <w:lang w:val="es-US"/>
              </w:rPr>
            </w:pPr>
            <w:r w:rsidRPr="00B957A4">
              <w:rPr>
                <w:b/>
                <w:sz w:val="18"/>
                <w:szCs w:val="18"/>
                <w:lang w:val="es-US" w:bidi="es-ES"/>
              </w:rPr>
              <w:t>Comentarios del programa y apoyo necesario</w:t>
            </w:r>
          </w:p>
        </w:tc>
      </w:tr>
      <w:tr w:rsidR="007F6EA4" w:rsidRPr="00B957A4" w14:paraId="4D70CE19" w14:textId="77777777" w:rsidTr="007F6EA4">
        <w:trPr>
          <w:trHeight w:val="300"/>
        </w:trPr>
        <w:tc>
          <w:tcPr>
            <w:tcW w:w="3600" w:type="dxa"/>
            <w:shd w:val="clear" w:color="auto" w:fill="D9E2F3" w:themeFill="accent1" w:themeFillTint="33"/>
          </w:tcPr>
          <w:p w14:paraId="1523BB9D" w14:textId="441332FF" w:rsidR="007F6EA4" w:rsidRPr="00B957A4" w:rsidRDefault="00B93075" w:rsidP="007F6EA4">
            <w:pPr>
              <w:pStyle w:val="BodyText"/>
              <w:spacing w:line="256" w:lineRule="auto"/>
              <w:rPr>
                <w:sz w:val="22"/>
                <w:szCs w:val="22"/>
                <w:lang w:val="es-US"/>
              </w:rPr>
            </w:pPr>
            <w:r w:rsidRPr="00B957A4">
              <w:rPr>
                <w:sz w:val="22"/>
                <w:szCs w:val="22"/>
                <w:lang w:val="es-US" w:bidi="es-ES"/>
              </w:rPr>
              <w:t>Estándar(es) de prekí</w:t>
            </w:r>
            <w:r w:rsidR="007F6EA4" w:rsidRPr="00B957A4">
              <w:rPr>
                <w:sz w:val="22"/>
                <w:szCs w:val="22"/>
                <w:lang w:val="es-US" w:bidi="es-ES"/>
              </w:rPr>
              <w:t>nder</w:t>
            </w:r>
          </w:p>
        </w:tc>
        <w:tc>
          <w:tcPr>
            <w:tcW w:w="3600" w:type="dxa"/>
            <w:shd w:val="clear" w:color="auto" w:fill="D9E2F3" w:themeFill="accent1" w:themeFillTint="33"/>
          </w:tcPr>
          <w:p w14:paraId="18599A70" w14:textId="77777777" w:rsidR="007F6EA4" w:rsidRPr="00B957A4" w:rsidRDefault="007F6EA4" w:rsidP="007F6EA4">
            <w:pPr>
              <w:jc w:val="center"/>
              <w:rPr>
                <w:b/>
                <w:bCs/>
                <w:lang w:val="es-US"/>
              </w:rPr>
            </w:pPr>
            <w:r w:rsidRPr="00B957A4">
              <w:rPr>
                <w:b/>
                <w:lang w:val="es-US" w:bidi="es-ES"/>
              </w:rPr>
              <w:t xml:space="preserve">Indicadores del cumplimiento </w:t>
            </w:r>
          </w:p>
          <w:p w14:paraId="16E1367A" w14:textId="408682D8" w:rsidR="007F6EA4" w:rsidRPr="00B957A4" w:rsidRDefault="007F6EA4" w:rsidP="007F6EA4">
            <w:pPr>
              <w:pStyle w:val="BodyText"/>
              <w:jc w:val="center"/>
              <w:rPr>
                <w:sz w:val="22"/>
                <w:szCs w:val="22"/>
                <w:lang w:val="es-US"/>
              </w:rPr>
            </w:pPr>
            <w:r w:rsidRPr="00B957A4">
              <w:rPr>
                <w:i/>
                <w:sz w:val="22"/>
                <w:szCs w:val="22"/>
                <w:lang w:val="es-US" w:bidi="es-ES"/>
              </w:rPr>
              <w:t>(El programa debe mostrar evidencia de lo siguiente)</w:t>
            </w:r>
          </w:p>
        </w:tc>
        <w:tc>
          <w:tcPr>
            <w:tcW w:w="3600" w:type="dxa"/>
            <w:shd w:val="clear" w:color="auto" w:fill="D9E2F3" w:themeFill="accent1" w:themeFillTint="33"/>
          </w:tcPr>
          <w:p w14:paraId="25F637AD" w14:textId="77777777" w:rsidR="007F6EA4" w:rsidRPr="00B957A4" w:rsidRDefault="007F6EA4" w:rsidP="007F6EA4">
            <w:pPr>
              <w:spacing w:line="259" w:lineRule="auto"/>
              <w:contextualSpacing/>
              <w:rPr>
                <w:b/>
                <w:bCs/>
                <w:sz w:val="18"/>
                <w:szCs w:val="18"/>
                <w:lang w:val="es-US"/>
              </w:rPr>
            </w:pPr>
            <w:r w:rsidRPr="00B957A4">
              <w:rPr>
                <w:b/>
                <w:sz w:val="18"/>
                <w:szCs w:val="18"/>
                <w:lang w:val="es-US" w:bidi="es-ES"/>
              </w:rPr>
              <w:t xml:space="preserve">Ejemplos: </w:t>
            </w:r>
          </w:p>
          <w:p w14:paraId="71C2AA62" w14:textId="77777777" w:rsidR="007F6EA4" w:rsidRPr="00B957A4" w:rsidRDefault="007F6EA4" w:rsidP="007F6EA4">
            <w:pPr>
              <w:pStyle w:val="ListParagraph"/>
              <w:widowControl/>
              <w:numPr>
                <w:ilvl w:val="0"/>
                <w:numId w:val="4"/>
              </w:numPr>
              <w:autoSpaceDE/>
              <w:autoSpaceDN/>
              <w:spacing w:before="0" w:line="240" w:lineRule="auto"/>
              <w:ind w:left="0"/>
              <w:contextualSpacing/>
              <w:rPr>
                <w:b/>
                <w:bCs/>
                <w:sz w:val="18"/>
                <w:szCs w:val="18"/>
                <w:lang w:val="es-US"/>
              </w:rPr>
            </w:pPr>
            <w:r w:rsidRPr="00B957A4">
              <w:rPr>
                <w:sz w:val="18"/>
                <w:szCs w:val="18"/>
                <w:lang w:val="es-US" w:bidi="es-ES"/>
              </w:rPr>
              <w:t xml:space="preserve">Sugerencias de posibles comprobantes. </w:t>
            </w:r>
          </w:p>
          <w:p w14:paraId="540F56D4" w14:textId="77777777" w:rsidR="007F6EA4" w:rsidRPr="00B957A4" w:rsidRDefault="007F6EA4" w:rsidP="007F6EA4">
            <w:pPr>
              <w:pStyle w:val="ListParagraph"/>
              <w:widowControl/>
              <w:numPr>
                <w:ilvl w:val="0"/>
                <w:numId w:val="4"/>
              </w:numPr>
              <w:autoSpaceDE/>
              <w:autoSpaceDN/>
              <w:spacing w:before="0" w:line="240" w:lineRule="auto"/>
              <w:ind w:left="0"/>
              <w:contextualSpacing/>
              <w:rPr>
                <w:b/>
                <w:bCs/>
                <w:sz w:val="18"/>
                <w:szCs w:val="18"/>
                <w:lang w:val="es-US"/>
              </w:rPr>
            </w:pPr>
          </w:p>
          <w:p w14:paraId="15966AD1" w14:textId="6B82EC23" w:rsidR="007F6EA4" w:rsidRPr="00B957A4" w:rsidRDefault="007F6EA4" w:rsidP="007F6EA4">
            <w:pPr>
              <w:spacing w:line="259" w:lineRule="auto"/>
              <w:contextualSpacing/>
              <w:rPr>
                <w:b/>
                <w:bCs/>
                <w:sz w:val="18"/>
                <w:szCs w:val="18"/>
                <w:lang w:val="es-US"/>
              </w:rPr>
            </w:pPr>
            <w:r w:rsidRPr="00B957A4">
              <w:rPr>
                <w:b/>
                <w:sz w:val="18"/>
                <w:szCs w:val="18"/>
                <w:lang w:val="es-US" w:bidi="es-ES"/>
              </w:rPr>
              <w:t>Por favor, tome en cuenta que</w:t>
            </w:r>
            <w:r w:rsidRPr="00B957A4">
              <w:rPr>
                <w:sz w:val="18"/>
                <w:szCs w:val="18"/>
                <w:lang w:val="es-US" w:bidi="es-ES"/>
              </w:rPr>
              <w:t xml:space="preserve"> No se espera que entreguen todos los ejemplos que se indican. Los programas deben decidir que documentación desean incluir para demostrar el cumplimiento.</w:t>
            </w:r>
          </w:p>
        </w:tc>
        <w:tc>
          <w:tcPr>
            <w:tcW w:w="3600" w:type="dxa"/>
            <w:shd w:val="clear" w:color="auto" w:fill="D9E2F3" w:themeFill="accent1" w:themeFillTint="33"/>
          </w:tcPr>
          <w:p w14:paraId="4B2305AB" w14:textId="77777777" w:rsidR="007F6EA4" w:rsidRPr="00B957A4" w:rsidRDefault="007F6EA4" w:rsidP="007F6EA4">
            <w:pPr>
              <w:spacing w:line="259" w:lineRule="auto"/>
              <w:rPr>
                <w:b/>
                <w:bCs/>
                <w:sz w:val="18"/>
                <w:szCs w:val="18"/>
                <w:lang w:val="es-US"/>
              </w:rPr>
            </w:pPr>
            <w:r w:rsidRPr="00B957A4">
              <w:rPr>
                <w:b/>
                <w:sz w:val="18"/>
                <w:szCs w:val="18"/>
                <w:lang w:val="es-US" w:bidi="es-ES"/>
              </w:rPr>
              <w:t xml:space="preserve">Para uso del programa: </w:t>
            </w:r>
          </w:p>
          <w:p w14:paraId="1A6C727C" w14:textId="199D4CFC" w:rsidR="007F6EA4" w:rsidRPr="00B957A4" w:rsidRDefault="007F6EA4" w:rsidP="007F6EA4">
            <w:pPr>
              <w:spacing w:line="259" w:lineRule="auto"/>
              <w:jc w:val="both"/>
              <w:rPr>
                <w:b/>
                <w:bCs/>
                <w:sz w:val="18"/>
                <w:szCs w:val="18"/>
                <w:lang w:val="es-US"/>
              </w:rPr>
            </w:pPr>
            <w:r w:rsidRPr="00B957A4">
              <w:rPr>
                <w:i/>
                <w:sz w:val="18"/>
                <w:szCs w:val="18"/>
                <w:lang w:val="es-US" w:bidi="es-ES"/>
              </w:rPr>
              <w:t xml:space="preserve">Documente cómo cumple su programa con el Estándar del programa y el apoyo que necesita para cumplirlo.  Prepárese para sostener una conversación con el especialista de </w:t>
            </w:r>
            <w:proofErr w:type="spellStart"/>
            <w:r w:rsidRPr="00B957A4">
              <w:rPr>
                <w:i/>
                <w:sz w:val="18"/>
                <w:szCs w:val="18"/>
                <w:lang w:val="es-US" w:bidi="es-ES"/>
              </w:rPr>
              <w:t>PreK</w:t>
            </w:r>
            <w:proofErr w:type="spellEnd"/>
            <w:r w:rsidRPr="00B957A4">
              <w:rPr>
                <w:i/>
                <w:sz w:val="18"/>
                <w:szCs w:val="18"/>
                <w:lang w:val="es-US" w:bidi="es-ES"/>
              </w:rPr>
              <w:t xml:space="preserve"> de Nuevo México sobre cómo la documentación cumple con los estándares del </w:t>
            </w:r>
            <w:proofErr w:type="spellStart"/>
            <w:r w:rsidRPr="00B957A4">
              <w:rPr>
                <w:i/>
                <w:sz w:val="18"/>
                <w:szCs w:val="18"/>
                <w:lang w:val="es-US" w:bidi="es-ES"/>
              </w:rPr>
              <w:t>PreK</w:t>
            </w:r>
            <w:proofErr w:type="spellEnd"/>
            <w:r w:rsidRPr="00B957A4">
              <w:rPr>
                <w:i/>
                <w:sz w:val="18"/>
                <w:szCs w:val="18"/>
                <w:lang w:val="es-US" w:bidi="es-ES"/>
              </w:rPr>
              <w:t xml:space="preserve"> de Nuevo México.  </w:t>
            </w:r>
          </w:p>
        </w:tc>
      </w:tr>
      <w:tr w:rsidR="001709C4" w:rsidRPr="00B957A4" w14:paraId="5571BF36" w14:textId="77777777" w:rsidTr="002D0C21">
        <w:trPr>
          <w:trHeight w:val="300"/>
        </w:trPr>
        <w:tc>
          <w:tcPr>
            <w:tcW w:w="3600" w:type="dxa"/>
            <w:shd w:val="clear" w:color="auto" w:fill="F2F2F2" w:themeFill="background1" w:themeFillShade="F2"/>
          </w:tcPr>
          <w:p w14:paraId="7B9F60C2" w14:textId="24AF336B" w:rsidR="001709C4" w:rsidRPr="00B957A4" w:rsidRDefault="001709C4" w:rsidP="002D0C21">
            <w:pPr>
              <w:pStyle w:val="BodyText"/>
              <w:spacing w:line="256" w:lineRule="auto"/>
              <w:rPr>
                <w:sz w:val="18"/>
                <w:szCs w:val="18"/>
                <w:lang w:val="es-US"/>
              </w:rPr>
            </w:pPr>
            <w:r w:rsidRPr="00B957A4">
              <w:rPr>
                <w:sz w:val="18"/>
                <w:szCs w:val="18"/>
                <w:lang w:val="es-US" w:bidi="es-ES"/>
              </w:rPr>
              <w:t xml:space="preserve">5.A Exámenes de salud: 90 días después de la fecha en que inicie el </w:t>
            </w:r>
            <w:proofErr w:type="spellStart"/>
            <w:r w:rsidRPr="00B957A4">
              <w:rPr>
                <w:sz w:val="18"/>
                <w:szCs w:val="18"/>
                <w:lang w:val="es-US" w:bidi="es-ES"/>
              </w:rPr>
              <w:t>PreK</w:t>
            </w:r>
            <w:proofErr w:type="spellEnd"/>
          </w:p>
        </w:tc>
        <w:tc>
          <w:tcPr>
            <w:tcW w:w="3600" w:type="dxa"/>
          </w:tcPr>
          <w:p w14:paraId="2C4FDDDA" w14:textId="77777777" w:rsidR="001709C4" w:rsidRPr="00B957A4" w:rsidRDefault="001709C4" w:rsidP="007F6E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Chequeo médico anual</w:t>
            </w:r>
          </w:p>
          <w:p w14:paraId="0EFEB2EA" w14:textId="77777777" w:rsidR="001709C4" w:rsidRPr="00B957A4" w:rsidRDefault="001709C4" w:rsidP="007F6E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Examen oftalmológico</w:t>
            </w:r>
          </w:p>
          <w:p w14:paraId="5C226FC2" w14:textId="77777777" w:rsidR="001709C4" w:rsidRPr="00B957A4" w:rsidRDefault="001709C4" w:rsidP="007F6E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Examen odontológico</w:t>
            </w:r>
          </w:p>
          <w:p w14:paraId="30263A85" w14:textId="77777777" w:rsidR="001709C4" w:rsidRPr="00B957A4" w:rsidRDefault="001709C4" w:rsidP="007F6E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Examen auditivo</w:t>
            </w:r>
          </w:p>
          <w:p w14:paraId="133313A0" w14:textId="77777777" w:rsidR="001709C4" w:rsidRDefault="001709C4" w:rsidP="007F6E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Registro de vacunación actual o exención aprobada por la División de Salud Pública</w:t>
            </w:r>
          </w:p>
          <w:p w14:paraId="459FE060" w14:textId="257FC031" w:rsidR="008514E6" w:rsidRPr="008514E6" w:rsidRDefault="008514E6" w:rsidP="008514E6">
            <w:pPr>
              <w:widowControl/>
              <w:autoSpaceDE/>
              <w:autoSpaceDN/>
              <w:rPr>
                <w:sz w:val="18"/>
                <w:szCs w:val="18"/>
                <w:lang w:val="es-US"/>
              </w:rPr>
            </w:pPr>
          </w:p>
        </w:tc>
        <w:tc>
          <w:tcPr>
            <w:tcW w:w="3600" w:type="dxa"/>
          </w:tcPr>
          <w:p w14:paraId="216F9779" w14:textId="77777777" w:rsidR="001709C4" w:rsidRPr="00B957A4" w:rsidRDefault="001709C4" w:rsidP="007F6E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Programa de exámenes</w:t>
            </w:r>
          </w:p>
        </w:tc>
        <w:tc>
          <w:tcPr>
            <w:tcW w:w="3600" w:type="dxa"/>
          </w:tcPr>
          <w:p w14:paraId="5112B334" w14:textId="77777777" w:rsidR="001709C4" w:rsidRPr="00B957A4" w:rsidRDefault="001709C4" w:rsidP="002D0C21">
            <w:pPr>
              <w:pStyle w:val="BodyText"/>
              <w:spacing w:line="259" w:lineRule="auto"/>
              <w:rPr>
                <w:b w:val="0"/>
                <w:bCs w:val="0"/>
                <w:sz w:val="18"/>
                <w:szCs w:val="18"/>
                <w:lang w:val="es-US"/>
              </w:rPr>
            </w:pPr>
          </w:p>
        </w:tc>
      </w:tr>
      <w:tr w:rsidR="001709C4" w:rsidRPr="00B957A4" w14:paraId="6AF402A4" w14:textId="77777777" w:rsidTr="002D0C21">
        <w:trPr>
          <w:trHeight w:val="300"/>
        </w:trPr>
        <w:tc>
          <w:tcPr>
            <w:tcW w:w="3600" w:type="dxa"/>
            <w:shd w:val="clear" w:color="auto" w:fill="F2F2F2" w:themeFill="background1" w:themeFillShade="F2"/>
          </w:tcPr>
          <w:p w14:paraId="07C154FC"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5.B Seguridad</w:t>
            </w:r>
          </w:p>
        </w:tc>
        <w:tc>
          <w:tcPr>
            <w:tcW w:w="3600" w:type="dxa"/>
          </w:tcPr>
          <w:p w14:paraId="1EE5FD46" w14:textId="77777777" w:rsidR="001709C4" w:rsidRPr="00B957A4" w:rsidRDefault="001709C4" w:rsidP="002D0C21">
            <w:pPr>
              <w:pStyle w:val="BodyText"/>
              <w:rPr>
                <w:b w:val="0"/>
                <w:bCs w:val="0"/>
                <w:sz w:val="18"/>
                <w:szCs w:val="18"/>
                <w:lang w:val="es-US"/>
              </w:rPr>
            </w:pPr>
            <w:r w:rsidRPr="00B957A4">
              <w:rPr>
                <w:b w:val="0"/>
                <w:sz w:val="18"/>
                <w:szCs w:val="18"/>
                <w:lang w:val="es-US" w:bidi="es-ES"/>
              </w:rPr>
              <w:t>Cumplimiento de licencias o ante otra autoridad regulatoria y notificación de sanciones y condiciones operación</w:t>
            </w:r>
          </w:p>
        </w:tc>
        <w:tc>
          <w:tcPr>
            <w:tcW w:w="3600" w:type="dxa"/>
          </w:tcPr>
          <w:p w14:paraId="783222F8" w14:textId="5588E7C8" w:rsidR="001709C4" w:rsidRPr="00B957A4" w:rsidRDefault="001709C4" w:rsidP="007F6E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Informe actual de la licencia de cuidado infantil </w:t>
            </w:r>
          </w:p>
          <w:p w14:paraId="7C0F1A5A" w14:textId="77777777" w:rsidR="007F6EA4" w:rsidRPr="00B957A4" w:rsidRDefault="001709C4" w:rsidP="007F6E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Notificación de sanciones </w:t>
            </w:r>
          </w:p>
          <w:p w14:paraId="6CCBD55A" w14:textId="77777777" w:rsidR="001709C4" w:rsidRDefault="001709C4" w:rsidP="007F6E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Condiciones de operación</w:t>
            </w:r>
          </w:p>
          <w:p w14:paraId="2DAB38E0" w14:textId="54131B67" w:rsidR="008514E6" w:rsidRPr="008514E6" w:rsidRDefault="008514E6" w:rsidP="008514E6">
            <w:pPr>
              <w:widowControl/>
              <w:autoSpaceDE/>
              <w:autoSpaceDN/>
              <w:rPr>
                <w:sz w:val="18"/>
                <w:szCs w:val="18"/>
                <w:lang w:val="es-US"/>
              </w:rPr>
            </w:pPr>
          </w:p>
        </w:tc>
        <w:tc>
          <w:tcPr>
            <w:tcW w:w="3600" w:type="dxa"/>
          </w:tcPr>
          <w:p w14:paraId="1CB1C58A" w14:textId="77777777" w:rsidR="001709C4" w:rsidRPr="00B957A4" w:rsidRDefault="001709C4" w:rsidP="002D0C21">
            <w:pPr>
              <w:pStyle w:val="BodyText"/>
              <w:spacing w:line="259" w:lineRule="auto"/>
              <w:rPr>
                <w:b w:val="0"/>
                <w:bCs w:val="0"/>
                <w:sz w:val="18"/>
                <w:szCs w:val="18"/>
                <w:lang w:val="es-US"/>
              </w:rPr>
            </w:pPr>
          </w:p>
        </w:tc>
      </w:tr>
      <w:tr w:rsidR="001709C4" w:rsidRPr="00B957A4" w14:paraId="70EBC5BF" w14:textId="77777777" w:rsidTr="002D0C21">
        <w:trPr>
          <w:trHeight w:val="300"/>
        </w:trPr>
        <w:tc>
          <w:tcPr>
            <w:tcW w:w="3600" w:type="dxa"/>
            <w:shd w:val="clear" w:color="auto" w:fill="F2F2F2" w:themeFill="background1" w:themeFillShade="F2"/>
          </w:tcPr>
          <w:p w14:paraId="2E1640AB"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 xml:space="preserve">5.C Nutrición: Provisión de alimentos y debe participar en los programas CACFP, </w:t>
            </w:r>
            <w:r w:rsidRPr="00B957A4">
              <w:rPr>
                <w:i/>
                <w:sz w:val="18"/>
                <w:szCs w:val="18"/>
                <w:lang w:val="es-US" w:bidi="es-ES"/>
              </w:rPr>
              <w:t xml:space="preserve">USDA </w:t>
            </w:r>
            <w:proofErr w:type="spellStart"/>
            <w:r w:rsidRPr="00B957A4">
              <w:rPr>
                <w:i/>
                <w:sz w:val="18"/>
                <w:szCs w:val="18"/>
                <w:lang w:val="es-US" w:bidi="es-ES"/>
              </w:rPr>
              <w:t>School</w:t>
            </w:r>
            <w:proofErr w:type="spellEnd"/>
            <w:r w:rsidRPr="00B957A4">
              <w:rPr>
                <w:i/>
                <w:sz w:val="18"/>
                <w:szCs w:val="18"/>
                <w:lang w:val="es-US" w:bidi="es-ES"/>
              </w:rPr>
              <w:t xml:space="preserve"> Lunch </w:t>
            </w:r>
            <w:proofErr w:type="spellStart"/>
            <w:r w:rsidRPr="00B957A4">
              <w:rPr>
                <w:i/>
                <w:sz w:val="18"/>
                <w:szCs w:val="18"/>
                <w:lang w:val="es-US" w:bidi="es-ES"/>
              </w:rPr>
              <w:t>Program</w:t>
            </w:r>
            <w:proofErr w:type="spellEnd"/>
            <w:r w:rsidRPr="00B957A4">
              <w:rPr>
                <w:sz w:val="18"/>
                <w:szCs w:val="18"/>
                <w:lang w:val="es-US" w:bidi="es-ES"/>
              </w:rPr>
              <w:t xml:space="preserve"> y </w:t>
            </w:r>
            <w:r w:rsidRPr="00B957A4">
              <w:rPr>
                <w:i/>
                <w:sz w:val="18"/>
                <w:szCs w:val="18"/>
                <w:lang w:val="es-US" w:bidi="es-ES"/>
              </w:rPr>
              <w:t xml:space="preserve">Child and </w:t>
            </w:r>
            <w:proofErr w:type="spellStart"/>
            <w:r w:rsidRPr="00B957A4">
              <w:rPr>
                <w:i/>
                <w:sz w:val="18"/>
                <w:szCs w:val="18"/>
                <w:lang w:val="es-US" w:bidi="es-ES"/>
              </w:rPr>
              <w:t>Adult</w:t>
            </w:r>
            <w:proofErr w:type="spellEnd"/>
            <w:r w:rsidRPr="00B957A4">
              <w:rPr>
                <w:i/>
                <w:sz w:val="18"/>
                <w:szCs w:val="18"/>
                <w:lang w:val="es-US" w:bidi="es-ES"/>
              </w:rPr>
              <w:t xml:space="preserve"> Care </w:t>
            </w:r>
            <w:proofErr w:type="spellStart"/>
            <w:r w:rsidRPr="00B957A4">
              <w:rPr>
                <w:i/>
                <w:sz w:val="18"/>
                <w:szCs w:val="18"/>
                <w:lang w:val="es-US" w:bidi="es-ES"/>
              </w:rPr>
              <w:t>Food</w:t>
            </w:r>
            <w:proofErr w:type="spellEnd"/>
            <w:r w:rsidRPr="00B957A4">
              <w:rPr>
                <w:i/>
                <w:sz w:val="18"/>
                <w:szCs w:val="18"/>
                <w:lang w:val="es-US" w:bidi="es-ES"/>
              </w:rPr>
              <w:t xml:space="preserve"> </w:t>
            </w:r>
            <w:proofErr w:type="spellStart"/>
            <w:r w:rsidRPr="00B957A4">
              <w:rPr>
                <w:i/>
                <w:sz w:val="18"/>
                <w:szCs w:val="18"/>
                <w:lang w:val="es-US" w:bidi="es-ES"/>
              </w:rPr>
              <w:t>Program</w:t>
            </w:r>
            <w:proofErr w:type="spellEnd"/>
          </w:p>
        </w:tc>
        <w:tc>
          <w:tcPr>
            <w:tcW w:w="3600" w:type="dxa"/>
          </w:tcPr>
          <w:p w14:paraId="26BBB9F6" w14:textId="77777777" w:rsidR="001709C4" w:rsidRPr="00B957A4" w:rsidRDefault="001709C4" w:rsidP="007F6E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Provisión de alimentos nutritivos</w:t>
            </w:r>
          </w:p>
          <w:p w14:paraId="71F06597" w14:textId="77777777" w:rsidR="001709C4" w:rsidRPr="008514E6" w:rsidRDefault="001709C4" w:rsidP="007F6EA4">
            <w:pPr>
              <w:pStyle w:val="ListParagraph"/>
              <w:widowControl/>
              <w:numPr>
                <w:ilvl w:val="0"/>
                <w:numId w:val="9"/>
              </w:numPr>
              <w:autoSpaceDE/>
              <w:autoSpaceDN/>
              <w:spacing w:before="0" w:line="240" w:lineRule="auto"/>
              <w:rPr>
                <w:sz w:val="18"/>
                <w:szCs w:val="18"/>
                <w:lang w:val="en-US"/>
              </w:rPr>
            </w:pPr>
            <w:proofErr w:type="spellStart"/>
            <w:r w:rsidRPr="00B957A4">
              <w:rPr>
                <w:sz w:val="18"/>
                <w:szCs w:val="18"/>
                <w:lang w:val="en-US" w:bidi="es-ES"/>
              </w:rPr>
              <w:t>Participación</w:t>
            </w:r>
            <w:proofErr w:type="spellEnd"/>
            <w:r w:rsidRPr="00B957A4">
              <w:rPr>
                <w:sz w:val="18"/>
                <w:szCs w:val="18"/>
                <w:lang w:val="en-US" w:bidi="es-ES"/>
              </w:rPr>
              <w:t xml:space="preserve"> </w:t>
            </w:r>
            <w:proofErr w:type="spellStart"/>
            <w:r w:rsidRPr="00B957A4">
              <w:rPr>
                <w:sz w:val="18"/>
                <w:szCs w:val="18"/>
                <w:lang w:val="en-US" w:bidi="es-ES"/>
              </w:rPr>
              <w:t>en</w:t>
            </w:r>
            <w:proofErr w:type="spellEnd"/>
            <w:r w:rsidRPr="00B957A4">
              <w:rPr>
                <w:sz w:val="18"/>
                <w:szCs w:val="18"/>
                <w:lang w:val="en-US" w:bidi="es-ES"/>
              </w:rPr>
              <w:t xml:space="preserve"> </w:t>
            </w:r>
            <w:proofErr w:type="spellStart"/>
            <w:r w:rsidRPr="00B957A4">
              <w:rPr>
                <w:sz w:val="18"/>
                <w:szCs w:val="18"/>
                <w:lang w:val="en-US" w:bidi="es-ES"/>
              </w:rPr>
              <w:t>los</w:t>
            </w:r>
            <w:proofErr w:type="spellEnd"/>
            <w:r w:rsidRPr="00B957A4">
              <w:rPr>
                <w:sz w:val="18"/>
                <w:szCs w:val="18"/>
                <w:lang w:val="en-US" w:bidi="es-ES"/>
              </w:rPr>
              <w:t xml:space="preserve"> </w:t>
            </w:r>
            <w:proofErr w:type="spellStart"/>
            <w:r w:rsidRPr="00B957A4">
              <w:rPr>
                <w:sz w:val="18"/>
                <w:szCs w:val="18"/>
                <w:lang w:val="en-US" w:bidi="es-ES"/>
              </w:rPr>
              <w:t>programas</w:t>
            </w:r>
            <w:proofErr w:type="spellEnd"/>
            <w:r w:rsidRPr="00B957A4">
              <w:rPr>
                <w:sz w:val="18"/>
                <w:szCs w:val="18"/>
                <w:lang w:val="en-US" w:bidi="es-ES"/>
              </w:rPr>
              <w:t xml:space="preserve"> </w:t>
            </w:r>
            <w:r w:rsidRPr="00B957A4">
              <w:rPr>
                <w:i/>
                <w:sz w:val="18"/>
                <w:szCs w:val="18"/>
                <w:lang w:val="en-US" w:bidi="es-ES"/>
              </w:rPr>
              <w:t>Child and Adult Care Food Program</w:t>
            </w:r>
            <w:r w:rsidRPr="00B957A4">
              <w:rPr>
                <w:sz w:val="18"/>
                <w:szCs w:val="18"/>
                <w:lang w:val="en-US" w:bidi="es-ES"/>
              </w:rPr>
              <w:t xml:space="preserve"> (CACFP)/</w:t>
            </w:r>
            <w:r w:rsidRPr="00B957A4">
              <w:rPr>
                <w:i/>
                <w:sz w:val="18"/>
                <w:szCs w:val="18"/>
                <w:lang w:val="en-US" w:bidi="es-ES"/>
              </w:rPr>
              <w:t>United States Department of Agriculture (USDA) School Lunch Program</w:t>
            </w:r>
          </w:p>
          <w:p w14:paraId="0AD9E40B" w14:textId="6FA4E9EE" w:rsidR="008514E6" w:rsidRPr="008514E6" w:rsidRDefault="008514E6" w:rsidP="008514E6">
            <w:pPr>
              <w:widowControl/>
              <w:autoSpaceDE/>
              <w:autoSpaceDN/>
              <w:rPr>
                <w:sz w:val="18"/>
                <w:szCs w:val="18"/>
                <w:lang w:val="en-US"/>
              </w:rPr>
            </w:pPr>
          </w:p>
        </w:tc>
        <w:tc>
          <w:tcPr>
            <w:tcW w:w="3600" w:type="dxa"/>
          </w:tcPr>
          <w:p w14:paraId="640E2D05" w14:textId="77777777" w:rsidR="001709C4" w:rsidRPr="00B957A4" w:rsidRDefault="001709C4" w:rsidP="007F6E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Menú</w:t>
            </w:r>
          </w:p>
          <w:p w14:paraId="0EE20D68" w14:textId="77777777" w:rsidR="001709C4" w:rsidRPr="00B957A4" w:rsidRDefault="001709C4" w:rsidP="007F6E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Certificado de CACFP/USDA </w:t>
            </w:r>
          </w:p>
        </w:tc>
        <w:tc>
          <w:tcPr>
            <w:tcW w:w="3600" w:type="dxa"/>
          </w:tcPr>
          <w:p w14:paraId="11291A89" w14:textId="77777777" w:rsidR="001709C4" w:rsidRPr="00B957A4" w:rsidRDefault="001709C4" w:rsidP="002D0C21">
            <w:pPr>
              <w:pStyle w:val="BodyText"/>
              <w:spacing w:line="259" w:lineRule="auto"/>
              <w:rPr>
                <w:b w:val="0"/>
                <w:bCs w:val="0"/>
                <w:sz w:val="18"/>
                <w:szCs w:val="18"/>
                <w:lang w:val="es-US"/>
              </w:rPr>
            </w:pPr>
          </w:p>
        </w:tc>
      </w:tr>
    </w:tbl>
    <w:p w14:paraId="200E1145" w14:textId="77777777" w:rsidR="001709C4" w:rsidRPr="00B93075" w:rsidRDefault="001709C4" w:rsidP="001709C4">
      <w:pPr>
        <w:rPr>
          <w:sz w:val="18"/>
          <w:lang w:val="es-US"/>
        </w:rPr>
      </w:pPr>
    </w:p>
    <w:p w14:paraId="56B958A9" w14:textId="77777777" w:rsidR="001709C4" w:rsidRPr="00B93075" w:rsidRDefault="001709C4" w:rsidP="001709C4">
      <w:pPr>
        <w:rPr>
          <w:sz w:val="18"/>
          <w:lang w:val="es-US"/>
        </w:rPr>
      </w:pPr>
    </w:p>
    <w:p w14:paraId="1F8B2802" w14:textId="77777777" w:rsidR="001709C4" w:rsidRPr="00B93075" w:rsidRDefault="001709C4" w:rsidP="001709C4">
      <w:pPr>
        <w:rPr>
          <w:sz w:val="18"/>
          <w:lang w:val="es-US"/>
        </w:rPr>
      </w:pPr>
    </w:p>
    <w:p w14:paraId="388A9BAF" w14:textId="77777777" w:rsidR="001709C4" w:rsidRPr="00B93075" w:rsidRDefault="001709C4" w:rsidP="001709C4">
      <w:pPr>
        <w:rPr>
          <w:sz w:val="18"/>
          <w:lang w:val="es-US"/>
        </w:rPr>
      </w:pPr>
    </w:p>
    <w:p w14:paraId="388362F0" w14:textId="77777777" w:rsidR="001709C4" w:rsidRPr="00B93075" w:rsidRDefault="001709C4" w:rsidP="001709C4">
      <w:pPr>
        <w:rPr>
          <w:sz w:val="18"/>
          <w:lang w:val="es-US"/>
        </w:rPr>
      </w:pPr>
    </w:p>
    <w:p w14:paraId="16AEF83B" w14:textId="77777777" w:rsidR="00F87091" w:rsidRDefault="00F87091" w:rsidP="001709C4">
      <w:pPr>
        <w:rPr>
          <w:sz w:val="18"/>
          <w:lang w:val="es-US"/>
        </w:rPr>
      </w:pPr>
    </w:p>
    <w:p w14:paraId="5175A801" w14:textId="77777777" w:rsidR="00F87091" w:rsidRDefault="00F87091" w:rsidP="001709C4">
      <w:pPr>
        <w:rPr>
          <w:sz w:val="18"/>
          <w:lang w:val="es-US"/>
        </w:rPr>
      </w:pPr>
    </w:p>
    <w:p w14:paraId="674105AD" w14:textId="77777777" w:rsidR="001709C4" w:rsidRPr="00B93075" w:rsidRDefault="001709C4" w:rsidP="001709C4">
      <w:pPr>
        <w:rPr>
          <w:sz w:val="18"/>
          <w:lang w:val="es-US"/>
        </w:rPr>
      </w:pPr>
    </w:p>
    <w:p w14:paraId="4483B090" w14:textId="77777777" w:rsidR="001709C4" w:rsidRPr="00B93075" w:rsidRDefault="001709C4" w:rsidP="001709C4">
      <w:pPr>
        <w:rPr>
          <w:sz w:val="18"/>
          <w:lang w:val="es-US"/>
        </w:rPr>
      </w:pPr>
    </w:p>
    <w:p w14:paraId="0B1961AD" w14:textId="77777777" w:rsidR="001709C4" w:rsidRPr="00B93075" w:rsidRDefault="001709C4" w:rsidP="001709C4">
      <w:pPr>
        <w:rPr>
          <w:sz w:val="18"/>
          <w:lang w:val="es-US"/>
        </w:rPr>
      </w:pPr>
    </w:p>
    <w:p w14:paraId="67C4E9C2" w14:textId="77777777" w:rsidR="001709C4" w:rsidRPr="00B93075" w:rsidRDefault="001709C4" w:rsidP="001709C4">
      <w:pPr>
        <w:rPr>
          <w:sz w:val="18"/>
          <w:lang w:val="es-US"/>
        </w:rPr>
      </w:pPr>
    </w:p>
    <w:p w14:paraId="0848B55C" w14:textId="77777777" w:rsidR="001709C4" w:rsidRPr="00B93075" w:rsidRDefault="001709C4" w:rsidP="001709C4">
      <w:pPr>
        <w:rPr>
          <w:sz w:val="18"/>
          <w:lang w:val="es-US"/>
        </w:rPr>
      </w:pPr>
    </w:p>
    <w:tbl>
      <w:tblPr>
        <w:tblStyle w:val="TableGrid"/>
        <w:tblW w:w="14400" w:type="dxa"/>
        <w:tblLook w:val="04A0" w:firstRow="1" w:lastRow="0" w:firstColumn="1" w:lastColumn="0" w:noHBand="0" w:noVBand="1"/>
      </w:tblPr>
      <w:tblGrid>
        <w:gridCol w:w="14400"/>
      </w:tblGrid>
      <w:tr w:rsidR="001709C4" w:rsidRPr="00B957A4" w14:paraId="1CD367E2" w14:textId="77777777" w:rsidTr="004B78F3">
        <w:trPr>
          <w:trHeight w:val="300"/>
        </w:trPr>
        <w:tc>
          <w:tcPr>
            <w:tcW w:w="14400" w:type="dxa"/>
            <w:shd w:val="clear" w:color="auto" w:fill="FFE599" w:themeFill="accent4" w:themeFillTint="66"/>
          </w:tcPr>
          <w:p w14:paraId="686243E4" w14:textId="623EDD14" w:rsidR="001709C4" w:rsidRPr="00B957A4" w:rsidRDefault="001709C4" w:rsidP="002D0C21">
            <w:pPr>
              <w:pStyle w:val="BodyText"/>
              <w:spacing w:line="256" w:lineRule="auto"/>
              <w:rPr>
                <w:sz w:val="20"/>
                <w:szCs w:val="20"/>
                <w:lang w:val="es-US"/>
              </w:rPr>
            </w:pPr>
            <w:r w:rsidRPr="00B957A4">
              <w:rPr>
                <w:sz w:val="20"/>
                <w:szCs w:val="20"/>
                <w:lang w:val="es-US" w:bidi="es-ES"/>
              </w:rPr>
              <w:t>5. Autoevaluación del programa de promoción de la salud y exámenes de desarrollo: describa cómo se cumplen, o no, los criterios anteriores; incluya las fortalezas y áreas de oportunidad</w:t>
            </w:r>
          </w:p>
        </w:tc>
      </w:tr>
      <w:tr w:rsidR="001709C4" w:rsidRPr="00B957A4" w14:paraId="20B213A6" w14:textId="77777777" w:rsidTr="002D0C21">
        <w:trPr>
          <w:trHeight w:val="300"/>
        </w:trPr>
        <w:tc>
          <w:tcPr>
            <w:tcW w:w="14400" w:type="dxa"/>
            <w:shd w:val="clear" w:color="auto" w:fill="FFFFFF" w:themeFill="background1"/>
          </w:tcPr>
          <w:p w14:paraId="7757E219" w14:textId="77777777" w:rsidR="001709C4" w:rsidRPr="00B957A4" w:rsidRDefault="001709C4" w:rsidP="00FB71E8">
            <w:pPr>
              <w:pStyle w:val="BodyText"/>
              <w:spacing w:line="256" w:lineRule="auto"/>
              <w:rPr>
                <w:sz w:val="20"/>
                <w:szCs w:val="20"/>
                <w:lang w:val="es-US"/>
              </w:rPr>
            </w:pPr>
          </w:p>
          <w:p w14:paraId="339488DF" w14:textId="77777777" w:rsidR="00FB71E8" w:rsidRPr="00B957A4" w:rsidRDefault="00FB71E8" w:rsidP="00FB71E8">
            <w:pPr>
              <w:pStyle w:val="BodyText"/>
              <w:spacing w:line="256" w:lineRule="auto"/>
              <w:rPr>
                <w:sz w:val="20"/>
                <w:szCs w:val="20"/>
                <w:lang w:val="es-US"/>
              </w:rPr>
            </w:pPr>
          </w:p>
          <w:p w14:paraId="76241B02" w14:textId="77777777" w:rsidR="00FB71E8" w:rsidRPr="00B957A4" w:rsidRDefault="00FB71E8" w:rsidP="00FB71E8">
            <w:pPr>
              <w:pStyle w:val="BodyText"/>
              <w:spacing w:line="256" w:lineRule="auto"/>
              <w:rPr>
                <w:sz w:val="20"/>
                <w:szCs w:val="20"/>
                <w:lang w:val="es-US"/>
              </w:rPr>
            </w:pPr>
          </w:p>
          <w:p w14:paraId="73D53666" w14:textId="77777777" w:rsidR="00FB71E8" w:rsidRPr="00B957A4" w:rsidRDefault="00FB71E8" w:rsidP="00FB71E8">
            <w:pPr>
              <w:pStyle w:val="BodyText"/>
              <w:spacing w:line="256" w:lineRule="auto"/>
              <w:rPr>
                <w:sz w:val="20"/>
                <w:szCs w:val="20"/>
                <w:lang w:val="es-US"/>
              </w:rPr>
            </w:pPr>
          </w:p>
          <w:p w14:paraId="4CC07D6A" w14:textId="77777777" w:rsidR="00FB71E8" w:rsidRPr="00B957A4" w:rsidRDefault="00FB71E8" w:rsidP="00FB71E8">
            <w:pPr>
              <w:pStyle w:val="BodyText"/>
              <w:spacing w:line="256" w:lineRule="auto"/>
              <w:rPr>
                <w:sz w:val="20"/>
                <w:szCs w:val="20"/>
                <w:lang w:val="es-US"/>
              </w:rPr>
            </w:pPr>
          </w:p>
          <w:p w14:paraId="5C9B24F5" w14:textId="77777777" w:rsidR="00FB71E8" w:rsidRPr="00B957A4" w:rsidRDefault="00FB71E8" w:rsidP="00FB71E8">
            <w:pPr>
              <w:pStyle w:val="BodyText"/>
              <w:spacing w:line="256" w:lineRule="auto"/>
              <w:rPr>
                <w:sz w:val="20"/>
                <w:szCs w:val="20"/>
                <w:lang w:val="es-US"/>
              </w:rPr>
            </w:pPr>
          </w:p>
          <w:p w14:paraId="0189DB63" w14:textId="77777777" w:rsidR="001709C4" w:rsidRPr="00B957A4" w:rsidRDefault="001709C4" w:rsidP="002D0C21">
            <w:pPr>
              <w:pStyle w:val="BodyText"/>
              <w:spacing w:line="256" w:lineRule="auto"/>
              <w:jc w:val="center"/>
              <w:rPr>
                <w:sz w:val="20"/>
                <w:szCs w:val="20"/>
                <w:lang w:val="es-US"/>
              </w:rPr>
            </w:pPr>
          </w:p>
        </w:tc>
      </w:tr>
      <w:tr w:rsidR="001709C4" w:rsidRPr="00B957A4" w14:paraId="5D69BD18" w14:textId="77777777" w:rsidTr="002D0C21">
        <w:trPr>
          <w:trHeight w:val="300"/>
        </w:trPr>
        <w:tc>
          <w:tcPr>
            <w:tcW w:w="14400" w:type="dxa"/>
            <w:shd w:val="clear" w:color="auto" w:fill="D9D9D9" w:themeFill="background1" w:themeFillShade="D9"/>
          </w:tcPr>
          <w:p w14:paraId="6AA88100" w14:textId="77777777" w:rsidR="001709C4" w:rsidRPr="00B957A4" w:rsidRDefault="001709C4" w:rsidP="002D0C21">
            <w:pPr>
              <w:pStyle w:val="BodyText"/>
              <w:spacing w:line="256" w:lineRule="auto"/>
              <w:jc w:val="center"/>
              <w:rPr>
                <w:sz w:val="20"/>
                <w:szCs w:val="20"/>
                <w:lang w:val="es-US"/>
              </w:rPr>
            </w:pPr>
            <w:r w:rsidRPr="00B957A4">
              <w:rPr>
                <w:sz w:val="20"/>
                <w:szCs w:val="20"/>
                <w:lang w:val="es-US" w:bidi="es-ES"/>
              </w:rPr>
              <w:t xml:space="preserve">Notas del especialista de </w:t>
            </w:r>
            <w:proofErr w:type="spellStart"/>
            <w:r w:rsidRPr="00B957A4">
              <w:rPr>
                <w:sz w:val="20"/>
                <w:szCs w:val="20"/>
                <w:lang w:val="es-US" w:bidi="es-ES"/>
              </w:rPr>
              <w:t>PreK</w:t>
            </w:r>
            <w:proofErr w:type="spellEnd"/>
            <w:r w:rsidRPr="00B957A4">
              <w:rPr>
                <w:sz w:val="20"/>
                <w:szCs w:val="20"/>
                <w:lang w:val="es-US" w:bidi="es-ES"/>
              </w:rPr>
              <w:t xml:space="preserve"> (Para uso EXCLUSIVO del especialista de </w:t>
            </w:r>
            <w:proofErr w:type="spellStart"/>
            <w:r w:rsidRPr="00B957A4">
              <w:rPr>
                <w:sz w:val="20"/>
                <w:szCs w:val="20"/>
                <w:lang w:val="es-US" w:bidi="es-ES"/>
              </w:rPr>
              <w:t>PreK</w:t>
            </w:r>
            <w:proofErr w:type="spellEnd"/>
            <w:r w:rsidRPr="00B957A4">
              <w:rPr>
                <w:sz w:val="20"/>
                <w:szCs w:val="20"/>
                <w:lang w:val="es-US" w:bidi="es-ES"/>
              </w:rPr>
              <w:t>)</w:t>
            </w:r>
          </w:p>
        </w:tc>
      </w:tr>
      <w:tr w:rsidR="001709C4" w:rsidRPr="00B957A4" w14:paraId="64B4DC36" w14:textId="77777777" w:rsidTr="002D0C21">
        <w:trPr>
          <w:trHeight w:val="300"/>
        </w:trPr>
        <w:tc>
          <w:tcPr>
            <w:tcW w:w="14400" w:type="dxa"/>
            <w:shd w:val="clear" w:color="auto" w:fill="FFFFFF" w:themeFill="background1"/>
          </w:tcPr>
          <w:p w14:paraId="74E30DC4" w14:textId="77777777" w:rsidR="001709C4" w:rsidRPr="00B957A4" w:rsidRDefault="001709C4" w:rsidP="00FB71E8">
            <w:pPr>
              <w:pStyle w:val="BodyText"/>
              <w:spacing w:line="256" w:lineRule="auto"/>
              <w:rPr>
                <w:sz w:val="20"/>
                <w:szCs w:val="20"/>
                <w:lang w:val="es-US"/>
              </w:rPr>
            </w:pPr>
          </w:p>
          <w:p w14:paraId="5A0C670C" w14:textId="77777777" w:rsidR="00FB71E8" w:rsidRPr="00B957A4" w:rsidRDefault="00FB71E8" w:rsidP="00FB71E8">
            <w:pPr>
              <w:pStyle w:val="BodyText"/>
              <w:spacing w:line="256" w:lineRule="auto"/>
              <w:rPr>
                <w:sz w:val="20"/>
                <w:szCs w:val="20"/>
                <w:lang w:val="es-US"/>
              </w:rPr>
            </w:pPr>
          </w:p>
          <w:p w14:paraId="517C3B91" w14:textId="77777777" w:rsidR="00FB71E8" w:rsidRPr="00B957A4" w:rsidRDefault="00FB71E8" w:rsidP="00FB71E8">
            <w:pPr>
              <w:pStyle w:val="BodyText"/>
              <w:spacing w:line="256" w:lineRule="auto"/>
              <w:rPr>
                <w:sz w:val="20"/>
                <w:szCs w:val="20"/>
                <w:lang w:val="es-US"/>
              </w:rPr>
            </w:pPr>
          </w:p>
          <w:p w14:paraId="537EE58F" w14:textId="77777777" w:rsidR="00FB71E8" w:rsidRPr="00B957A4" w:rsidRDefault="00FB71E8" w:rsidP="00FB71E8">
            <w:pPr>
              <w:pStyle w:val="BodyText"/>
              <w:spacing w:line="256" w:lineRule="auto"/>
              <w:rPr>
                <w:sz w:val="20"/>
                <w:szCs w:val="20"/>
                <w:lang w:val="es-US"/>
              </w:rPr>
            </w:pPr>
          </w:p>
          <w:p w14:paraId="271AC0B4" w14:textId="77777777" w:rsidR="00FB71E8" w:rsidRPr="00B957A4" w:rsidRDefault="00FB71E8" w:rsidP="00FB71E8">
            <w:pPr>
              <w:pStyle w:val="BodyText"/>
              <w:spacing w:line="256" w:lineRule="auto"/>
              <w:rPr>
                <w:sz w:val="20"/>
                <w:szCs w:val="20"/>
                <w:lang w:val="es-US"/>
              </w:rPr>
            </w:pPr>
          </w:p>
          <w:p w14:paraId="103F2E0E" w14:textId="77777777" w:rsidR="00FB71E8" w:rsidRPr="00B957A4" w:rsidRDefault="00FB71E8" w:rsidP="00FB71E8">
            <w:pPr>
              <w:pStyle w:val="BodyText"/>
              <w:spacing w:line="256" w:lineRule="auto"/>
              <w:rPr>
                <w:sz w:val="20"/>
                <w:szCs w:val="20"/>
                <w:lang w:val="es-US"/>
              </w:rPr>
            </w:pPr>
          </w:p>
          <w:p w14:paraId="576F524B" w14:textId="77777777" w:rsidR="00FB71E8" w:rsidRPr="00B957A4" w:rsidRDefault="00FB71E8" w:rsidP="00FB71E8">
            <w:pPr>
              <w:pStyle w:val="BodyText"/>
              <w:spacing w:line="256" w:lineRule="auto"/>
              <w:rPr>
                <w:sz w:val="20"/>
                <w:szCs w:val="20"/>
                <w:lang w:val="es-US"/>
              </w:rPr>
            </w:pPr>
          </w:p>
        </w:tc>
      </w:tr>
    </w:tbl>
    <w:p w14:paraId="09710313" w14:textId="77777777" w:rsidR="001709C4" w:rsidRPr="00B93075" w:rsidRDefault="001709C4" w:rsidP="001709C4">
      <w:pPr>
        <w:pStyle w:val="BodyText"/>
        <w:spacing w:line="256" w:lineRule="auto"/>
        <w:rPr>
          <w:sz w:val="22"/>
          <w:lang w:val="es-US"/>
        </w:rPr>
      </w:pPr>
    </w:p>
    <w:p w14:paraId="4F8FA241" w14:textId="77777777" w:rsidR="001709C4" w:rsidRPr="00B93075" w:rsidRDefault="001709C4" w:rsidP="001709C4">
      <w:pPr>
        <w:rPr>
          <w:sz w:val="18"/>
          <w:lang w:val="es-US"/>
        </w:rPr>
      </w:pPr>
      <w:r w:rsidRPr="00B93075">
        <w:rPr>
          <w:sz w:val="18"/>
          <w:lang w:val="es-US" w:bidi="es-ES"/>
        </w:rPr>
        <w:br w:type="page"/>
      </w:r>
    </w:p>
    <w:p w14:paraId="545073D9" w14:textId="77777777" w:rsidR="001709C4" w:rsidRPr="003D1521" w:rsidRDefault="001709C4" w:rsidP="001709C4">
      <w:pPr>
        <w:pStyle w:val="Heading1"/>
        <w:tabs>
          <w:tab w:val="left" w:pos="939"/>
        </w:tabs>
        <w:spacing w:before="19" w:line="235" w:lineRule="auto"/>
        <w:ind w:left="0" w:firstLine="0"/>
        <w:rPr>
          <w:color w:val="22405F"/>
          <w:sz w:val="40"/>
          <w:szCs w:val="48"/>
          <w:lang w:val="es-US"/>
        </w:rPr>
      </w:pPr>
    </w:p>
    <w:p w14:paraId="2D793CAD" w14:textId="77777777" w:rsidR="001709C4" w:rsidRPr="003D1521" w:rsidRDefault="001709C4" w:rsidP="001709C4">
      <w:pPr>
        <w:pStyle w:val="Heading1"/>
        <w:tabs>
          <w:tab w:val="left" w:pos="939"/>
        </w:tabs>
        <w:spacing w:before="19" w:line="235" w:lineRule="auto"/>
        <w:ind w:left="0" w:firstLine="0"/>
        <w:rPr>
          <w:color w:val="22405F"/>
          <w:sz w:val="40"/>
          <w:szCs w:val="48"/>
          <w:lang w:val="es-US"/>
        </w:rPr>
      </w:pPr>
    </w:p>
    <w:p w14:paraId="1F198175" w14:textId="77777777" w:rsidR="001709C4" w:rsidRPr="00B957A4" w:rsidRDefault="001709C4" w:rsidP="001709C4">
      <w:pPr>
        <w:pStyle w:val="Heading1"/>
        <w:tabs>
          <w:tab w:val="left" w:pos="939"/>
        </w:tabs>
        <w:spacing w:before="19" w:line="235" w:lineRule="auto"/>
        <w:ind w:left="0" w:firstLine="0"/>
        <w:rPr>
          <w:sz w:val="40"/>
          <w:szCs w:val="40"/>
          <w:lang w:val="es-US"/>
        </w:rPr>
      </w:pPr>
      <w:r w:rsidRPr="00B957A4">
        <w:rPr>
          <w:color w:val="22405F"/>
          <w:sz w:val="40"/>
          <w:szCs w:val="40"/>
          <w:lang w:val="es-US" w:bidi="es-ES"/>
        </w:rPr>
        <w:t>6. Cualificaciones profesionales: administradores y docentes</w:t>
      </w:r>
    </w:p>
    <w:p w14:paraId="3088195B" w14:textId="77777777" w:rsidR="001709C4" w:rsidRPr="00B957A4" w:rsidRDefault="001709C4" w:rsidP="001709C4">
      <w:pPr>
        <w:pStyle w:val="BodyText"/>
        <w:spacing w:line="256" w:lineRule="auto"/>
        <w:rPr>
          <w:color w:val="359B99"/>
          <w:sz w:val="22"/>
          <w:szCs w:val="22"/>
          <w:lang w:val="es-US"/>
        </w:rPr>
      </w:pPr>
      <w:r w:rsidRPr="00B957A4">
        <w:rPr>
          <w:color w:val="359B99"/>
          <w:sz w:val="22"/>
          <w:szCs w:val="22"/>
          <w:lang w:val="es-US" w:bidi="es-ES"/>
        </w:rPr>
        <w:t>El personal profesional tiene la educación, capacitación y la experiencia para trabajar con los niños y las familias.</w:t>
      </w:r>
    </w:p>
    <w:p w14:paraId="5CE822A0" w14:textId="77777777" w:rsidR="00FB71E8" w:rsidRPr="00B93075" w:rsidRDefault="00FB71E8" w:rsidP="001709C4">
      <w:pPr>
        <w:pStyle w:val="BodyText"/>
        <w:spacing w:line="256" w:lineRule="auto"/>
        <w:rPr>
          <w:color w:val="359B99"/>
          <w:sz w:val="20"/>
          <w:szCs w:val="24"/>
          <w:lang w:val="es-US"/>
        </w:rPr>
      </w:pPr>
    </w:p>
    <w:tbl>
      <w:tblPr>
        <w:tblStyle w:val="TableGrid"/>
        <w:tblW w:w="14366" w:type="dxa"/>
        <w:tblLook w:val="04A0" w:firstRow="1" w:lastRow="0" w:firstColumn="1" w:lastColumn="0" w:noHBand="0" w:noVBand="1"/>
      </w:tblPr>
      <w:tblGrid>
        <w:gridCol w:w="3792"/>
        <w:gridCol w:w="3792"/>
        <w:gridCol w:w="3211"/>
        <w:gridCol w:w="3571"/>
      </w:tblGrid>
      <w:tr w:rsidR="001709C4" w:rsidRPr="00B957A4" w14:paraId="07B861AC" w14:textId="77777777" w:rsidTr="00FB71E8">
        <w:trPr>
          <w:trHeight w:val="300"/>
        </w:trPr>
        <w:tc>
          <w:tcPr>
            <w:tcW w:w="10795" w:type="dxa"/>
            <w:gridSpan w:val="3"/>
            <w:shd w:val="clear" w:color="auto" w:fill="FFE599" w:themeFill="accent4" w:themeFillTint="66"/>
          </w:tcPr>
          <w:p w14:paraId="70418635" w14:textId="77777777" w:rsidR="001709C4" w:rsidRPr="00B957A4" w:rsidRDefault="001709C4" w:rsidP="00FB71E8">
            <w:pPr>
              <w:jc w:val="center"/>
              <w:rPr>
                <w:b/>
                <w:bCs/>
                <w:lang w:val="es-US"/>
              </w:rPr>
            </w:pPr>
            <w:r w:rsidRPr="00B957A4">
              <w:rPr>
                <w:b/>
                <w:lang w:val="es-US" w:bidi="es-ES"/>
              </w:rPr>
              <w:t>6.A Cumplimiento con el desarrollo profesional</w:t>
            </w:r>
          </w:p>
        </w:tc>
        <w:tc>
          <w:tcPr>
            <w:tcW w:w="3571" w:type="dxa"/>
            <w:shd w:val="clear" w:color="auto" w:fill="FFE599" w:themeFill="accent4" w:themeFillTint="66"/>
          </w:tcPr>
          <w:p w14:paraId="1CC68A67" w14:textId="7DE78C22" w:rsidR="001709C4" w:rsidRPr="00B957A4" w:rsidRDefault="001709C4" w:rsidP="00FB71E8">
            <w:pPr>
              <w:jc w:val="center"/>
              <w:rPr>
                <w:b/>
                <w:bCs/>
                <w:sz w:val="18"/>
                <w:szCs w:val="18"/>
                <w:lang w:val="es-US"/>
              </w:rPr>
            </w:pPr>
            <w:r w:rsidRPr="00B957A4">
              <w:rPr>
                <w:b/>
                <w:sz w:val="18"/>
                <w:szCs w:val="18"/>
                <w:lang w:val="es-US" w:bidi="es-ES"/>
              </w:rPr>
              <w:t>Comentarios del programa y apoyo necesario</w:t>
            </w:r>
          </w:p>
        </w:tc>
      </w:tr>
      <w:tr w:rsidR="00FB71E8" w:rsidRPr="00B957A4" w14:paraId="0AE50DED" w14:textId="77777777" w:rsidTr="00FB71E8">
        <w:trPr>
          <w:trHeight w:val="300"/>
        </w:trPr>
        <w:tc>
          <w:tcPr>
            <w:tcW w:w="3792" w:type="dxa"/>
            <w:shd w:val="clear" w:color="auto" w:fill="DEEAF6" w:themeFill="accent5" w:themeFillTint="33"/>
          </w:tcPr>
          <w:p w14:paraId="4787A534" w14:textId="71A2EA77" w:rsidR="00FB71E8" w:rsidRPr="00B957A4" w:rsidRDefault="00B93075" w:rsidP="00FB71E8">
            <w:pPr>
              <w:pStyle w:val="BodyText"/>
              <w:spacing w:line="256" w:lineRule="auto"/>
              <w:rPr>
                <w:sz w:val="22"/>
                <w:szCs w:val="22"/>
                <w:lang w:val="es-US"/>
              </w:rPr>
            </w:pPr>
            <w:r w:rsidRPr="00B957A4">
              <w:rPr>
                <w:sz w:val="22"/>
                <w:szCs w:val="22"/>
                <w:lang w:val="es-US" w:bidi="es-ES"/>
              </w:rPr>
              <w:t>Estándar(es) de prekí</w:t>
            </w:r>
            <w:r w:rsidR="00FB71E8" w:rsidRPr="00B957A4">
              <w:rPr>
                <w:sz w:val="22"/>
                <w:szCs w:val="22"/>
                <w:lang w:val="es-US" w:bidi="es-ES"/>
              </w:rPr>
              <w:t>nder</w:t>
            </w:r>
          </w:p>
        </w:tc>
        <w:tc>
          <w:tcPr>
            <w:tcW w:w="3792" w:type="dxa"/>
            <w:shd w:val="clear" w:color="auto" w:fill="DEEAF6" w:themeFill="accent5" w:themeFillTint="33"/>
          </w:tcPr>
          <w:p w14:paraId="59186348" w14:textId="77777777" w:rsidR="00FB71E8" w:rsidRPr="00B957A4" w:rsidRDefault="00FB71E8" w:rsidP="00FB71E8">
            <w:pPr>
              <w:jc w:val="center"/>
              <w:rPr>
                <w:b/>
                <w:bCs/>
                <w:lang w:val="es-US"/>
              </w:rPr>
            </w:pPr>
            <w:r w:rsidRPr="00B957A4">
              <w:rPr>
                <w:b/>
                <w:lang w:val="es-US" w:bidi="es-ES"/>
              </w:rPr>
              <w:t xml:space="preserve">Indicadores del cumplimiento </w:t>
            </w:r>
          </w:p>
          <w:p w14:paraId="39D98BB1" w14:textId="17A59BC9" w:rsidR="00FB71E8" w:rsidRPr="00B957A4" w:rsidRDefault="00FB71E8" w:rsidP="00FB71E8">
            <w:pPr>
              <w:pStyle w:val="BodyText"/>
              <w:spacing w:line="256" w:lineRule="auto"/>
              <w:jc w:val="center"/>
              <w:rPr>
                <w:sz w:val="22"/>
                <w:szCs w:val="22"/>
                <w:lang w:val="es-US"/>
              </w:rPr>
            </w:pPr>
            <w:r w:rsidRPr="00B957A4">
              <w:rPr>
                <w:i/>
                <w:sz w:val="22"/>
                <w:szCs w:val="22"/>
                <w:lang w:val="es-US" w:bidi="es-ES"/>
              </w:rPr>
              <w:t>(El programa debe mostrar evidencia de lo siguiente)</w:t>
            </w:r>
          </w:p>
        </w:tc>
        <w:tc>
          <w:tcPr>
            <w:tcW w:w="3211" w:type="dxa"/>
            <w:shd w:val="clear" w:color="auto" w:fill="DEEAF6" w:themeFill="accent5" w:themeFillTint="33"/>
          </w:tcPr>
          <w:p w14:paraId="4F6C6A01" w14:textId="77777777" w:rsidR="00FB71E8" w:rsidRPr="00B957A4" w:rsidRDefault="00FB71E8" w:rsidP="00FB71E8">
            <w:pPr>
              <w:spacing w:line="259" w:lineRule="auto"/>
              <w:contextualSpacing/>
              <w:rPr>
                <w:b/>
                <w:bCs/>
                <w:sz w:val="18"/>
                <w:szCs w:val="18"/>
                <w:lang w:val="es-US"/>
              </w:rPr>
            </w:pPr>
            <w:r w:rsidRPr="00B957A4">
              <w:rPr>
                <w:b/>
                <w:sz w:val="18"/>
                <w:szCs w:val="18"/>
                <w:lang w:val="es-US" w:bidi="es-ES"/>
              </w:rPr>
              <w:t xml:space="preserve">Ejemplos: </w:t>
            </w:r>
          </w:p>
          <w:p w14:paraId="0D2B8FC5" w14:textId="77777777" w:rsidR="00FB71E8" w:rsidRPr="00B957A4" w:rsidRDefault="00FB71E8" w:rsidP="00FB71E8">
            <w:pPr>
              <w:pStyle w:val="ListParagraph"/>
              <w:widowControl/>
              <w:numPr>
                <w:ilvl w:val="0"/>
                <w:numId w:val="4"/>
              </w:numPr>
              <w:autoSpaceDE/>
              <w:autoSpaceDN/>
              <w:spacing w:before="0" w:line="240" w:lineRule="auto"/>
              <w:ind w:left="0"/>
              <w:contextualSpacing/>
              <w:rPr>
                <w:b/>
                <w:bCs/>
                <w:sz w:val="18"/>
                <w:szCs w:val="18"/>
                <w:lang w:val="es-US"/>
              </w:rPr>
            </w:pPr>
            <w:r w:rsidRPr="00B957A4">
              <w:rPr>
                <w:sz w:val="18"/>
                <w:szCs w:val="18"/>
                <w:lang w:val="es-US" w:bidi="es-ES"/>
              </w:rPr>
              <w:t xml:space="preserve">Sugerencias de posibles comprobantes. </w:t>
            </w:r>
          </w:p>
          <w:p w14:paraId="5B371F27" w14:textId="77777777" w:rsidR="00FB71E8" w:rsidRPr="00B957A4" w:rsidRDefault="00FB71E8" w:rsidP="00FB71E8">
            <w:pPr>
              <w:pStyle w:val="ListParagraph"/>
              <w:widowControl/>
              <w:numPr>
                <w:ilvl w:val="0"/>
                <w:numId w:val="4"/>
              </w:numPr>
              <w:autoSpaceDE/>
              <w:autoSpaceDN/>
              <w:spacing w:before="0" w:line="240" w:lineRule="auto"/>
              <w:ind w:left="0"/>
              <w:contextualSpacing/>
              <w:rPr>
                <w:b/>
                <w:bCs/>
                <w:sz w:val="18"/>
                <w:szCs w:val="18"/>
                <w:lang w:val="es-US"/>
              </w:rPr>
            </w:pPr>
          </w:p>
          <w:p w14:paraId="69D0C9EF" w14:textId="6CB309E9" w:rsidR="00FB71E8" w:rsidRPr="00B957A4" w:rsidRDefault="00FB71E8" w:rsidP="00FB71E8">
            <w:pPr>
              <w:spacing w:line="259" w:lineRule="auto"/>
              <w:rPr>
                <w:b/>
                <w:bCs/>
                <w:sz w:val="18"/>
                <w:szCs w:val="18"/>
                <w:lang w:val="es-US"/>
              </w:rPr>
            </w:pPr>
            <w:r w:rsidRPr="00B957A4">
              <w:rPr>
                <w:b/>
                <w:sz w:val="18"/>
                <w:szCs w:val="18"/>
                <w:lang w:val="es-US" w:bidi="es-ES"/>
              </w:rPr>
              <w:t>Por favor, tome en cuenta que</w:t>
            </w:r>
            <w:r w:rsidRPr="00B957A4">
              <w:rPr>
                <w:sz w:val="18"/>
                <w:szCs w:val="18"/>
                <w:lang w:val="es-US" w:bidi="es-ES"/>
              </w:rPr>
              <w:t xml:space="preserve"> No se espera que entreguen todos los ejemplos que se indican. Los programas deben decidir que documentación desean incluir para demostrar el cumplimiento.</w:t>
            </w:r>
          </w:p>
        </w:tc>
        <w:tc>
          <w:tcPr>
            <w:tcW w:w="3571" w:type="dxa"/>
            <w:shd w:val="clear" w:color="auto" w:fill="DEEAF6" w:themeFill="accent5" w:themeFillTint="33"/>
          </w:tcPr>
          <w:p w14:paraId="5274CD03" w14:textId="77777777" w:rsidR="00FB71E8" w:rsidRPr="00B957A4" w:rsidRDefault="00FB71E8" w:rsidP="00FB71E8">
            <w:pPr>
              <w:spacing w:line="259" w:lineRule="auto"/>
              <w:rPr>
                <w:b/>
                <w:bCs/>
                <w:sz w:val="18"/>
                <w:szCs w:val="18"/>
                <w:lang w:val="es-US"/>
              </w:rPr>
            </w:pPr>
            <w:r w:rsidRPr="00B957A4">
              <w:rPr>
                <w:b/>
                <w:sz w:val="18"/>
                <w:szCs w:val="18"/>
                <w:lang w:val="es-US" w:bidi="es-ES"/>
              </w:rPr>
              <w:t xml:space="preserve">Para uso del programa: </w:t>
            </w:r>
          </w:p>
          <w:p w14:paraId="67964514" w14:textId="65E9DD14" w:rsidR="00FB71E8" w:rsidRPr="00B957A4" w:rsidRDefault="00FB71E8" w:rsidP="00FB71E8">
            <w:pPr>
              <w:spacing w:line="259" w:lineRule="auto"/>
              <w:rPr>
                <w:b/>
                <w:bCs/>
                <w:sz w:val="18"/>
                <w:szCs w:val="18"/>
                <w:lang w:val="es-US"/>
              </w:rPr>
            </w:pPr>
            <w:r w:rsidRPr="00B957A4">
              <w:rPr>
                <w:i/>
                <w:sz w:val="18"/>
                <w:szCs w:val="18"/>
                <w:lang w:val="es-US" w:bidi="es-ES"/>
              </w:rPr>
              <w:t xml:space="preserve">Documente cómo cumple su programa con el Estándar del programa y el apoyo que necesita para cumplirlo.  Prepárese para sostener una conversación con el especialista de </w:t>
            </w:r>
            <w:proofErr w:type="spellStart"/>
            <w:r w:rsidRPr="00B957A4">
              <w:rPr>
                <w:i/>
                <w:sz w:val="18"/>
                <w:szCs w:val="18"/>
                <w:lang w:val="es-US" w:bidi="es-ES"/>
              </w:rPr>
              <w:t>PreK</w:t>
            </w:r>
            <w:proofErr w:type="spellEnd"/>
            <w:r w:rsidRPr="00B957A4">
              <w:rPr>
                <w:i/>
                <w:sz w:val="18"/>
                <w:szCs w:val="18"/>
                <w:lang w:val="es-US" w:bidi="es-ES"/>
              </w:rPr>
              <w:t xml:space="preserve"> de Nuevo México sobre cómo la documentación cumple con los estándares del </w:t>
            </w:r>
            <w:proofErr w:type="spellStart"/>
            <w:r w:rsidRPr="00B957A4">
              <w:rPr>
                <w:i/>
                <w:sz w:val="18"/>
                <w:szCs w:val="18"/>
                <w:lang w:val="es-US" w:bidi="es-ES"/>
              </w:rPr>
              <w:t>PreK</w:t>
            </w:r>
            <w:proofErr w:type="spellEnd"/>
            <w:r w:rsidRPr="00B957A4">
              <w:rPr>
                <w:i/>
                <w:sz w:val="18"/>
                <w:szCs w:val="18"/>
                <w:lang w:val="es-US" w:bidi="es-ES"/>
              </w:rPr>
              <w:t xml:space="preserve"> de Nuevo México.  </w:t>
            </w:r>
          </w:p>
        </w:tc>
      </w:tr>
      <w:tr w:rsidR="001709C4" w:rsidRPr="00B957A4" w14:paraId="20A28982" w14:textId="77777777" w:rsidTr="00FB71E8">
        <w:trPr>
          <w:cantSplit/>
          <w:trHeight w:val="1404"/>
        </w:trPr>
        <w:tc>
          <w:tcPr>
            <w:tcW w:w="3792" w:type="dxa"/>
            <w:shd w:val="clear" w:color="auto" w:fill="F2F2F2" w:themeFill="background1" w:themeFillShade="F2"/>
          </w:tcPr>
          <w:p w14:paraId="1053E1AA"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6.A.1 Profesores</w:t>
            </w:r>
          </w:p>
        </w:tc>
        <w:tc>
          <w:tcPr>
            <w:tcW w:w="3792" w:type="dxa"/>
            <w:vAlign w:val="center"/>
          </w:tcPr>
          <w:p w14:paraId="7D0502CE"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proofErr w:type="spellStart"/>
            <w:r w:rsidRPr="00B957A4">
              <w:rPr>
                <w:i/>
                <w:sz w:val="18"/>
                <w:szCs w:val="18"/>
                <w:lang w:val="es-US" w:bidi="es-ES"/>
              </w:rPr>
              <w:t>Bachelor's</w:t>
            </w:r>
            <w:proofErr w:type="spellEnd"/>
            <w:r w:rsidRPr="00B957A4">
              <w:rPr>
                <w:i/>
                <w:sz w:val="18"/>
                <w:szCs w:val="18"/>
                <w:lang w:val="es-US" w:bidi="es-ES"/>
              </w:rPr>
              <w:t xml:space="preserve"> </w:t>
            </w:r>
            <w:proofErr w:type="spellStart"/>
            <w:r w:rsidRPr="00B957A4">
              <w:rPr>
                <w:i/>
                <w:sz w:val="18"/>
                <w:szCs w:val="18"/>
                <w:lang w:val="es-US" w:bidi="es-ES"/>
              </w:rPr>
              <w:t>degree</w:t>
            </w:r>
            <w:proofErr w:type="spellEnd"/>
            <w:r w:rsidRPr="00B957A4">
              <w:rPr>
                <w:sz w:val="18"/>
                <w:szCs w:val="18"/>
                <w:lang w:val="es-US" w:bidi="es-ES"/>
              </w:rPr>
              <w:t xml:space="preserve"> (licenciatura) en educación de la primera infancia</w:t>
            </w:r>
          </w:p>
          <w:p w14:paraId="4449A70D"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Con licencia en primera infancia</w:t>
            </w:r>
          </w:p>
          <w:p w14:paraId="589A6E45" w14:textId="4134A849"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Evidencia de un plan de desarrollo profesional que incluya la obtención de un </w:t>
            </w:r>
            <w:proofErr w:type="spellStart"/>
            <w:r w:rsidRPr="00B957A4">
              <w:rPr>
                <w:i/>
                <w:sz w:val="18"/>
                <w:szCs w:val="18"/>
                <w:lang w:val="es-US" w:bidi="es-ES"/>
              </w:rPr>
              <w:t>Bachelor’s</w:t>
            </w:r>
            <w:proofErr w:type="spellEnd"/>
            <w:r w:rsidRPr="00B957A4">
              <w:rPr>
                <w:i/>
                <w:sz w:val="18"/>
                <w:szCs w:val="18"/>
                <w:lang w:val="es-US" w:bidi="es-ES"/>
              </w:rPr>
              <w:t xml:space="preserve"> </w:t>
            </w:r>
            <w:proofErr w:type="spellStart"/>
            <w:r w:rsidRPr="00B957A4">
              <w:rPr>
                <w:i/>
                <w:sz w:val="18"/>
                <w:szCs w:val="18"/>
                <w:lang w:val="es-US" w:bidi="es-ES"/>
              </w:rPr>
              <w:t>degree</w:t>
            </w:r>
            <w:proofErr w:type="spellEnd"/>
            <w:r w:rsidRPr="00B957A4">
              <w:rPr>
                <w:sz w:val="18"/>
                <w:szCs w:val="18"/>
                <w:lang w:val="es-US" w:bidi="es-ES"/>
              </w:rPr>
              <w:t xml:space="preserve"> (licenciatura) o un grado de AA (técnico superior universitario), en su caso.</w:t>
            </w:r>
          </w:p>
        </w:tc>
        <w:tc>
          <w:tcPr>
            <w:tcW w:w="3211" w:type="dxa"/>
          </w:tcPr>
          <w:p w14:paraId="37853106"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Copia de los grados y licencias correspondientes</w:t>
            </w:r>
          </w:p>
          <w:p w14:paraId="0BB6727F"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Copia del plan de desarrollo profesional actualizado cuando se tomen cursos</w:t>
            </w:r>
          </w:p>
        </w:tc>
        <w:tc>
          <w:tcPr>
            <w:tcW w:w="3571" w:type="dxa"/>
          </w:tcPr>
          <w:p w14:paraId="71533844" w14:textId="77777777" w:rsidR="001709C4" w:rsidRPr="00B957A4" w:rsidRDefault="001709C4" w:rsidP="002D0C21">
            <w:pPr>
              <w:pStyle w:val="BodyText"/>
              <w:spacing w:line="259" w:lineRule="auto"/>
              <w:rPr>
                <w:b w:val="0"/>
                <w:bCs w:val="0"/>
                <w:sz w:val="18"/>
                <w:szCs w:val="18"/>
                <w:lang w:val="es-US"/>
              </w:rPr>
            </w:pPr>
          </w:p>
        </w:tc>
      </w:tr>
      <w:tr w:rsidR="001709C4" w:rsidRPr="00B957A4" w14:paraId="566579A3" w14:textId="77777777" w:rsidTr="00FB71E8">
        <w:trPr>
          <w:cantSplit/>
          <w:trHeight w:val="1134"/>
        </w:trPr>
        <w:tc>
          <w:tcPr>
            <w:tcW w:w="3792" w:type="dxa"/>
            <w:shd w:val="clear" w:color="auto" w:fill="F2F2F2" w:themeFill="background1" w:themeFillShade="F2"/>
          </w:tcPr>
          <w:p w14:paraId="1681FCFF"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6.A.2 Asistentes educativos: Con grado de AA en primera infancia o estudiando para obtener uno</w:t>
            </w:r>
          </w:p>
        </w:tc>
        <w:tc>
          <w:tcPr>
            <w:tcW w:w="3792" w:type="dxa"/>
          </w:tcPr>
          <w:p w14:paraId="13D38207"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Grado de </w:t>
            </w:r>
            <w:proofErr w:type="spellStart"/>
            <w:r w:rsidRPr="00B957A4">
              <w:rPr>
                <w:i/>
                <w:sz w:val="18"/>
                <w:szCs w:val="18"/>
                <w:lang w:val="es-US" w:bidi="es-ES"/>
              </w:rPr>
              <w:t>Associate’s</w:t>
            </w:r>
            <w:proofErr w:type="spellEnd"/>
            <w:r w:rsidRPr="00B957A4">
              <w:rPr>
                <w:i/>
                <w:sz w:val="18"/>
                <w:szCs w:val="18"/>
                <w:lang w:val="es-US" w:bidi="es-ES"/>
              </w:rPr>
              <w:t xml:space="preserve"> </w:t>
            </w:r>
            <w:proofErr w:type="spellStart"/>
            <w:r w:rsidRPr="00B957A4">
              <w:rPr>
                <w:i/>
                <w:sz w:val="18"/>
                <w:szCs w:val="18"/>
                <w:lang w:val="es-US" w:bidi="es-ES"/>
              </w:rPr>
              <w:t>degree</w:t>
            </w:r>
            <w:proofErr w:type="spellEnd"/>
            <w:r w:rsidRPr="00B957A4">
              <w:rPr>
                <w:sz w:val="18"/>
                <w:szCs w:val="18"/>
                <w:lang w:val="es-US" w:bidi="es-ES"/>
              </w:rPr>
              <w:t xml:space="preserve"> (técnico superior universitario) en educación de la primera infancia</w:t>
            </w:r>
          </w:p>
          <w:p w14:paraId="343013A5"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Asistente educativo con licencia</w:t>
            </w:r>
          </w:p>
          <w:p w14:paraId="336E7743"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Evidencia de un plan de desarrollo profesional que incluya la obtención de un </w:t>
            </w:r>
            <w:proofErr w:type="spellStart"/>
            <w:r w:rsidRPr="00B957A4">
              <w:rPr>
                <w:i/>
                <w:sz w:val="18"/>
                <w:szCs w:val="18"/>
                <w:lang w:val="es-US" w:bidi="es-ES"/>
              </w:rPr>
              <w:t>Bachelor’s</w:t>
            </w:r>
            <w:proofErr w:type="spellEnd"/>
            <w:r w:rsidRPr="00B957A4">
              <w:rPr>
                <w:i/>
                <w:sz w:val="18"/>
                <w:szCs w:val="18"/>
                <w:lang w:val="es-US" w:bidi="es-ES"/>
              </w:rPr>
              <w:t xml:space="preserve"> </w:t>
            </w:r>
            <w:proofErr w:type="spellStart"/>
            <w:r w:rsidRPr="00B957A4">
              <w:rPr>
                <w:i/>
                <w:sz w:val="18"/>
                <w:szCs w:val="18"/>
                <w:lang w:val="es-US" w:bidi="es-ES"/>
              </w:rPr>
              <w:t>degree</w:t>
            </w:r>
            <w:proofErr w:type="spellEnd"/>
            <w:r w:rsidRPr="00B957A4">
              <w:rPr>
                <w:sz w:val="18"/>
                <w:szCs w:val="18"/>
                <w:lang w:val="es-US" w:bidi="es-ES"/>
              </w:rPr>
              <w:t xml:space="preserve"> o un grado de AA, en su caso.</w:t>
            </w:r>
          </w:p>
        </w:tc>
        <w:tc>
          <w:tcPr>
            <w:tcW w:w="3211" w:type="dxa"/>
          </w:tcPr>
          <w:p w14:paraId="2FE20268"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Copia de los grados y licencias correspondientes</w:t>
            </w:r>
          </w:p>
          <w:p w14:paraId="0C832B0C"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Copia del plan de desarrollo profesional actualizado cuando se tomen cursos</w:t>
            </w:r>
          </w:p>
        </w:tc>
        <w:tc>
          <w:tcPr>
            <w:tcW w:w="3571" w:type="dxa"/>
          </w:tcPr>
          <w:p w14:paraId="1F1727FB" w14:textId="77777777" w:rsidR="001709C4" w:rsidRPr="00B957A4" w:rsidRDefault="001709C4" w:rsidP="002D0C21">
            <w:pPr>
              <w:pStyle w:val="BodyText"/>
              <w:spacing w:line="259" w:lineRule="auto"/>
              <w:rPr>
                <w:b w:val="0"/>
                <w:bCs w:val="0"/>
                <w:sz w:val="18"/>
                <w:szCs w:val="18"/>
                <w:lang w:val="es-US"/>
              </w:rPr>
            </w:pPr>
          </w:p>
        </w:tc>
      </w:tr>
      <w:tr w:rsidR="001709C4" w:rsidRPr="00B957A4" w14:paraId="356F4F36" w14:textId="77777777" w:rsidTr="00FB71E8">
        <w:trPr>
          <w:trHeight w:val="300"/>
        </w:trPr>
        <w:tc>
          <w:tcPr>
            <w:tcW w:w="3792" w:type="dxa"/>
            <w:shd w:val="clear" w:color="auto" w:fill="F2F2F2" w:themeFill="background1" w:themeFillShade="F2"/>
          </w:tcPr>
          <w:p w14:paraId="0DF83790"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6.A.3 Plan de desarrollo profesional actual</w:t>
            </w:r>
          </w:p>
        </w:tc>
        <w:tc>
          <w:tcPr>
            <w:tcW w:w="3792" w:type="dxa"/>
          </w:tcPr>
          <w:p w14:paraId="06783E85"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Desarrollo profesional actual</w:t>
            </w:r>
          </w:p>
          <w:p w14:paraId="4E03386D"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Documentación de cursos concluidos</w:t>
            </w:r>
          </w:p>
        </w:tc>
        <w:tc>
          <w:tcPr>
            <w:tcW w:w="3211" w:type="dxa"/>
          </w:tcPr>
          <w:p w14:paraId="6C988BB5"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Plan de desarrollo profesional</w:t>
            </w:r>
          </w:p>
          <w:p w14:paraId="33347DFD"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Mecanismo de seguimiento que demuestre el cumplimiento en materia de desarrollo profesional obligatorio con fechas</w:t>
            </w:r>
          </w:p>
          <w:p w14:paraId="7FD227A7" w14:textId="3B9EFB0D"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Certificados de conclusión en materia de desarrollo profesional</w:t>
            </w:r>
          </w:p>
        </w:tc>
        <w:tc>
          <w:tcPr>
            <w:tcW w:w="3571" w:type="dxa"/>
          </w:tcPr>
          <w:p w14:paraId="3C481C37" w14:textId="77777777" w:rsidR="001709C4" w:rsidRPr="00B957A4" w:rsidRDefault="001709C4" w:rsidP="002D0C21">
            <w:pPr>
              <w:pStyle w:val="BodyText"/>
              <w:spacing w:line="259" w:lineRule="auto"/>
              <w:rPr>
                <w:b w:val="0"/>
                <w:bCs w:val="0"/>
                <w:sz w:val="18"/>
                <w:szCs w:val="18"/>
                <w:lang w:val="es-US"/>
              </w:rPr>
            </w:pPr>
          </w:p>
        </w:tc>
      </w:tr>
    </w:tbl>
    <w:p w14:paraId="6BE69804" w14:textId="77777777" w:rsidR="00B957A4" w:rsidRDefault="00B957A4"/>
    <w:p w14:paraId="51937178" w14:textId="77777777" w:rsidR="00B957A4" w:rsidRDefault="00B957A4"/>
    <w:p w14:paraId="3E8734DA" w14:textId="77777777" w:rsidR="00B957A4" w:rsidRDefault="00B957A4"/>
    <w:p w14:paraId="700CC505" w14:textId="77777777" w:rsidR="00B957A4" w:rsidRDefault="00B957A4"/>
    <w:p w14:paraId="59213FE0" w14:textId="77777777" w:rsidR="00B957A4" w:rsidRDefault="00B957A4"/>
    <w:p w14:paraId="536B0649" w14:textId="77777777" w:rsidR="00B957A4" w:rsidRDefault="00B957A4"/>
    <w:p w14:paraId="79CB9516" w14:textId="77777777" w:rsidR="00B957A4" w:rsidRDefault="00B957A4"/>
    <w:tbl>
      <w:tblPr>
        <w:tblStyle w:val="TableGrid"/>
        <w:tblW w:w="14366" w:type="dxa"/>
        <w:tblLook w:val="04A0" w:firstRow="1" w:lastRow="0" w:firstColumn="1" w:lastColumn="0" w:noHBand="0" w:noVBand="1"/>
      </w:tblPr>
      <w:tblGrid>
        <w:gridCol w:w="3792"/>
        <w:gridCol w:w="3792"/>
        <w:gridCol w:w="3211"/>
        <w:gridCol w:w="3571"/>
      </w:tblGrid>
      <w:tr w:rsidR="001709C4" w:rsidRPr="00B957A4" w14:paraId="31BF5461" w14:textId="77777777" w:rsidTr="00FB71E8">
        <w:trPr>
          <w:trHeight w:val="300"/>
        </w:trPr>
        <w:tc>
          <w:tcPr>
            <w:tcW w:w="3792" w:type="dxa"/>
            <w:shd w:val="clear" w:color="auto" w:fill="F2F2F2" w:themeFill="background1" w:themeFillShade="F2"/>
          </w:tcPr>
          <w:p w14:paraId="0A3E8D4F"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6.B Indicadores del cumplimiento de los requisitos de capacitación</w:t>
            </w:r>
          </w:p>
        </w:tc>
        <w:tc>
          <w:tcPr>
            <w:tcW w:w="3792" w:type="dxa"/>
          </w:tcPr>
          <w:p w14:paraId="1CBFB624"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Documentación de capacitación</w:t>
            </w:r>
          </w:p>
        </w:tc>
        <w:tc>
          <w:tcPr>
            <w:tcW w:w="3211" w:type="dxa"/>
          </w:tcPr>
          <w:p w14:paraId="01BB3D87"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Plan de desarrollo profesional</w:t>
            </w:r>
          </w:p>
          <w:p w14:paraId="07340B3C"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Mecanismo de seguimiento que demuestre el cumplimiento en materia de desarrollo profesional obligatorio con fechas</w:t>
            </w:r>
          </w:p>
          <w:p w14:paraId="729FB032" w14:textId="146B6651"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Certificados de conclusión en materia de desarrollo profesional</w:t>
            </w:r>
          </w:p>
        </w:tc>
        <w:tc>
          <w:tcPr>
            <w:tcW w:w="3571" w:type="dxa"/>
          </w:tcPr>
          <w:p w14:paraId="73377639" w14:textId="77777777" w:rsidR="001709C4" w:rsidRPr="00B957A4" w:rsidRDefault="001709C4" w:rsidP="002D0C21">
            <w:pPr>
              <w:pStyle w:val="BodyText"/>
              <w:spacing w:line="259" w:lineRule="auto"/>
              <w:rPr>
                <w:b w:val="0"/>
                <w:bCs w:val="0"/>
                <w:sz w:val="18"/>
                <w:szCs w:val="18"/>
                <w:lang w:val="es-US"/>
              </w:rPr>
            </w:pPr>
          </w:p>
        </w:tc>
      </w:tr>
      <w:tr w:rsidR="001709C4" w:rsidRPr="00B957A4" w14:paraId="18524A12" w14:textId="77777777" w:rsidTr="00FB71E8">
        <w:trPr>
          <w:trHeight w:val="300"/>
        </w:trPr>
        <w:tc>
          <w:tcPr>
            <w:tcW w:w="3792" w:type="dxa"/>
            <w:shd w:val="clear" w:color="auto" w:fill="F2F2F2" w:themeFill="background1" w:themeFillShade="F2"/>
          </w:tcPr>
          <w:p w14:paraId="1414E7D4"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6.C Cumplimiento de las calificaciones del administrador</w:t>
            </w:r>
          </w:p>
          <w:p w14:paraId="010E7AA6"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Indicadores</w:t>
            </w:r>
          </w:p>
        </w:tc>
        <w:tc>
          <w:tcPr>
            <w:tcW w:w="3792" w:type="dxa"/>
          </w:tcPr>
          <w:p w14:paraId="2383E27C"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Conocimiento y experiencia en el ámbito de la primera infancia</w:t>
            </w:r>
          </w:p>
          <w:p w14:paraId="15948106"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Los administradores deben apoyar las prácticas de calidad en la primera infancia</w:t>
            </w:r>
          </w:p>
        </w:tc>
        <w:tc>
          <w:tcPr>
            <w:tcW w:w="3211" w:type="dxa"/>
          </w:tcPr>
          <w:p w14:paraId="7D267737"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Mecanismo de seguimiento que demuestre el cumplimiento en materia de desarrollo profesional obligatorio con fechas</w:t>
            </w:r>
          </w:p>
          <w:p w14:paraId="4948B6F9" w14:textId="77777777" w:rsidR="001709C4" w:rsidRPr="00B957A4" w:rsidRDefault="001709C4" w:rsidP="00FB71E8">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Certificados de conclusión en materia de desarrollo profesional</w:t>
            </w:r>
          </w:p>
          <w:p w14:paraId="0909D900" w14:textId="4E6AB188" w:rsidR="00FB71E8" w:rsidRPr="00B957A4" w:rsidRDefault="00FB71E8" w:rsidP="00FB71E8">
            <w:pPr>
              <w:pStyle w:val="ListParagraph"/>
              <w:widowControl/>
              <w:autoSpaceDE/>
              <w:autoSpaceDN/>
              <w:spacing w:before="0" w:line="240" w:lineRule="auto"/>
              <w:ind w:left="360" w:firstLine="0"/>
              <w:rPr>
                <w:sz w:val="18"/>
                <w:szCs w:val="18"/>
                <w:lang w:val="es-US"/>
              </w:rPr>
            </w:pPr>
          </w:p>
        </w:tc>
        <w:tc>
          <w:tcPr>
            <w:tcW w:w="3571" w:type="dxa"/>
          </w:tcPr>
          <w:p w14:paraId="59D69656" w14:textId="77777777" w:rsidR="001709C4" w:rsidRPr="00B957A4" w:rsidRDefault="001709C4" w:rsidP="002D0C21">
            <w:pPr>
              <w:pStyle w:val="BodyText"/>
              <w:spacing w:line="259" w:lineRule="auto"/>
              <w:rPr>
                <w:b w:val="0"/>
                <w:bCs w:val="0"/>
                <w:sz w:val="18"/>
                <w:szCs w:val="18"/>
                <w:lang w:val="es-US"/>
              </w:rPr>
            </w:pPr>
          </w:p>
        </w:tc>
      </w:tr>
    </w:tbl>
    <w:p w14:paraId="27F04C70" w14:textId="77777777" w:rsidR="001709C4" w:rsidRPr="00B93075" w:rsidRDefault="001709C4" w:rsidP="001709C4">
      <w:pPr>
        <w:rPr>
          <w:sz w:val="18"/>
          <w:lang w:val="es-US"/>
        </w:rPr>
      </w:pPr>
    </w:p>
    <w:p w14:paraId="48B12B7F" w14:textId="77777777" w:rsidR="001709C4" w:rsidRPr="00B93075" w:rsidRDefault="001709C4" w:rsidP="001709C4">
      <w:pPr>
        <w:rPr>
          <w:sz w:val="18"/>
          <w:lang w:val="es-US"/>
        </w:rPr>
      </w:pPr>
    </w:p>
    <w:p w14:paraId="44A999C0" w14:textId="77777777" w:rsidR="001709C4" w:rsidRPr="00B93075" w:rsidRDefault="001709C4" w:rsidP="001709C4">
      <w:pPr>
        <w:rPr>
          <w:sz w:val="18"/>
          <w:lang w:val="es-US"/>
        </w:rPr>
      </w:pPr>
    </w:p>
    <w:tbl>
      <w:tblPr>
        <w:tblStyle w:val="TableGrid"/>
        <w:tblW w:w="14366" w:type="dxa"/>
        <w:tblLook w:val="04A0" w:firstRow="1" w:lastRow="0" w:firstColumn="1" w:lastColumn="0" w:noHBand="0" w:noVBand="1"/>
      </w:tblPr>
      <w:tblGrid>
        <w:gridCol w:w="14366"/>
      </w:tblGrid>
      <w:tr w:rsidR="001709C4" w:rsidRPr="00B957A4" w14:paraId="6BB86502" w14:textId="77777777" w:rsidTr="00DB78E3">
        <w:trPr>
          <w:trHeight w:val="300"/>
        </w:trPr>
        <w:tc>
          <w:tcPr>
            <w:tcW w:w="14366" w:type="dxa"/>
            <w:shd w:val="clear" w:color="auto" w:fill="FFE599" w:themeFill="accent4" w:themeFillTint="66"/>
          </w:tcPr>
          <w:p w14:paraId="397C2C33" w14:textId="53242A0B" w:rsidR="001709C4" w:rsidRPr="00B957A4" w:rsidRDefault="001709C4" w:rsidP="002D0C21">
            <w:pPr>
              <w:pStyle w:val="BodyText"/>
              <w:spacing w:line="256" w:lineRule="auto"/>
              <w:rPr>
                <w:sz w:val="20"/>
                <w:szCs w:val="20"/>
                <w:lang w:val="es-US"/>
              </w:rPr>
            </w:pPr>
            <w:r w:rsidRPr="00B957A4">
              <w:rPr>
                <w:sz w:val="20"/>
                <w:szCs w:val="20"/>
                <w:lang w:val="es-US" w:bidi="es-ES"/>
              </w:rPr>
              <w:t>6.A Autoevaluación del programa de cumplimiento en materia de desarrollo profesional: describa cómo se cumplen, o no, los criterios anteriores; incluya las fortalezas y áreas de oportunidad</w:t>
            </w:r>
          </w:p>
        </w:tc>
      </w:tr>
      <w:tr w:rsidR="001709C4" w:rsidRPr="00B957A4" w14:paraId="1CA5F551" w14:textId="77777777" w:rsidTr="002D0C21">
        <w:trPr>
          <w:trHeight w:val="300"/>
        </w:trPr>
        <w:tc>
          <w:tcPr>
            <w:tcW w:w="14366" w:type="dxa"/>
            <w:shd w:val="clear" w:color="auto" w:fill="FFFFFF" w:themeFill="background1"/>
          </w:tcPr>
          <w:p w14:paraId="1C07FEAE" w14:textId="77777777" w:rsidR="001709C4" w:rsidRPr="00B957A4" w:rsidRDefault="001709C4" w:rsidP="002D0C21">
            <w:pPr>
              <w:pStyle w:val="BodyText"/>
              <w:spacing w:line="256" w:lineRule="auto"/>
              <w:jc w:val="center"/>
              <w:rPr>
                <w:sz w:val="20"/>
                <w:szCs w:val="20"/>
                <w:lang w:val="es-US"/>
              </w:rPr>
            </w:pPr>
          </w:p>
          <w:p w14:paraId="79C223E9" w14:textId="77777777" w:rsidR="001709C4" w:rsidRPr="00B957A4" w:rsidRDefault="001709C4" w:rsidP="002D0C21">
            <w:pPr>
              <w:pStyle w:val="BodyText"/>
              <w:spacing w:line="256" w:lineRule="auto"/>
              <w:jc w:val="center"/>
              <w:rPr>
                <w:sz w:val="20"/>
                <w:szCs w:val="20"/>
                <w:lang w:val="es-US"/>
              </w:rPr>
            </w:pPr>
          </w:p>
          <w:p w14:paraId="27E8A585" w14:textId="77777777" w:rsidR="001709C4" w:rsidRPr="00B957A4" w:rsidRDefault="001709C4" w:rsidP="002D0C21">
            <w:pPr>
              <w:pStyle w:val="BodyText"/>
              <w:spacing w:line="256" w:lineRule="auto"/>
              <w:jc w:val="center"/>
              <w:rPr>
                <w:sz w:val="20"/>
                <w:szCs w:val="20"/>
                <w:lang w:val="es-US"/>
              </w:rPr>
            </w:pPr>
          </w:p>
          <w:p w14:paraId="2322AD2B" w14:textId="77777777" w:rsidR="001709C4" w:rsidRPr="00B957A4" w:rsidRDefault="001709C4" w:rsidP="002D0C21">
            <w:pPr>
              <w:pStyle w:val="BodyText"/>
              <w:spacing w:line="256" w:lineRule="auto"/>
              <w:jc w:val="center"/>
              <w:rPr>
                <w:sz w:val="20"/>
                <w:szCs w:val="20"/>
                <w:lang w:val="es-US"/>
              </w:rPr>
            </w:pPr>
          </w:p>
          <w:p w14:paraId="045A19E6" w14:textId="77777777" w:rsidR="001709C4" w:rsidRPr="00B957A4" w:rsidRDefault="001709C4" w:rsidP="002D0C21">
            <w:pPr>
              <w:pStyle w:val="BodyText"/>
              <w:spacing w:line="256" w:lineRule="auto"/>
              <w:jc w:val="center"/>
              <w:rPr>
                <w:sz w:val="20"/>
                <w:szCs w:val="20"/>
                <w:lang w:val="es-US"/>
              </w:rPr>
            </w:pPr>
          </w:p>
          <w:p w14:paraId="0FA046C7" w14:textId="77777777" w:rsidR="001709C4" w:rsidRPr="00B957A4" w:rsidRDefault="001709C4" w:rsidP="002D0C21">
            <w:pPr>
              <w:pStyle w:val="BodyText"/>
              <w:spacing w:line="256" w:lineRule="auto"/>
              <w:jc w:val="center"/>
              <w:rPr>
                <w:sz w:val="20"/>
                <w:szCs w:val="20"/>
                <w:lang w:val="es-US"/>
              </w:rPr>
            </w:pPr>
          </w:p>
          <w:p w14:paraId="12C7F8F1" w14:textId="77777777" w:rsidR="001709C4" w:rsidRPr="00B957A4" w:rsidRDefault="001709C4" w:rsidP="002D0C21">
            <w:pPr>
              <w:pStyle w:val="BodyText"/>
              <w:spacing w:line="256" w:lineRule="auto"/>
              <w:jc w:val="center"/>
              <w:rPr>
                <w:sz w:val="20"/>
                <w:szCs w:val="20"/>
                <w:lang w:val="es-US"/>
              </w:rPr>
            </w:pPr>
          </w:p>
        </w:tc>
      </w:tr>
      <w:tr w:rsidR="001709C4" w:rsidRPr="00B957A4" w14:paraId="75778470" w14:textId="77777777" w:rsidTr="002D0C21">
        <w:trPr>
          <w:trHeight w:val="300"/>
        </w:trPr>
        <w:tc>
          <w:tcPr>
            <w:tcW w:w="14366" w:type="dxa"/>
            <w:shd w:val="clear" w:color="auto" w:fill="F2F2F2" w:themeFill="background1" w:themeFillShade="F2"/>
          </w:tcPr>
          <w:p w14:paraId="25C0EE02" w14:textId="77777777" w:rsidR="001709C4" w:rsidRPr="00B957A4" w:rsidRDefault="001709C4" w:rsidP="002D0C21">
            <w:pPr>
              <w:pStyle w:val="BodyText"/>
              <w:spacing w:line="256" w:lineRule="auto"/>
              <w:jc w:val="center"/>
              <w:rPr>
                <w:sz w:val="20"/>
                <w:szCs w:val="20"/>
                <w:lang w:val="es-US"/>
              </w:rPr>
            </w:pPr>
            <w:r w:rsidRPr="00B957A4">
              <w:rPr>
                <w:sz w:val="20"/>
                <w:szCs w:val="20"/>
                <w:lang w:val="es-US" w:bidi="es-ES"/>
              </w:rPr>
              <w:t xml:space="preserve">Notas del especialista de </w:t>
            </w:r>
            <w:proofErr w:type="spellStart"/>
            <w:r w:rsidRPr="00B957A4">
              <w:rPr>
                <w:sz w:val="20"/>
                <w:szCs w:val="20"/>
                <w:lang w:val="es-US" w:bidi="es-ES"/>
              </w:rPr>
              <w:t>PreK</w:t>
            </w:r>
            <w:proofErr w:type="spellEnd"/>
            <w:r w:rsidRPr="00B957A4">
              <w:rPr>
                <w:sz w:val="20"/>
                <w:szCs w:val="20"/>
                <w:lang w:val="es-US" w:bidi="es-ES"/>
              </w:rPr>
              <w:t xml:space="preserve"> (Para uso EXCLUSIVO del especialista de </w:t>
            </w:r>
            <w:proofErr w:type="spellStart"/>
            <w:r w:rsidRPr="00B957A4">
              <w:rPr>
                <w:sz w:val="20"/>
                <w:szCs w:val="20"/>
                <w:lang w:val="es-US" w:bidi="es-ES"/>
              </w:rPr>
              <w:t>PreK</w:t>
            </w:r>
            <w:proofErr w:type="spellEnd"/>
            <w:r w:rsidRPr="00B957A4">
              <w:rPr>
                <w:sz w:val="20"/>
                <w:szCs w:val="20"/>
                <w:lang w:val="es-US" w:bidi="es-ES"/>
              </w:rPr>
              <w:t>)</w:t>
            </w:r>
          </w:p>
        </w:tc>
      </w:tr>
      <w:tr w:rsidR="001709C4" w:rsidRPr="00B957A4" w14:paraId="63FFAE78" w14:textId="77777777" w:rsidTr="002D0C21">
        <w:trPr>
          <w:trHeight w:val="300"/>
        </w:trPr>
        <w:tc>
          <w:tcPr>
            <w:tcW w:w="14366" w:type="dxa"/>
            <w:shd w:val="clear" w:color="auto" w:fill="FFFFFF" w:themeFill="background1"/>
          </w:tcPr>
          <w:p w14:paraId="0520A1FF" w14:textId="77777777" w:rsidR="001709C4" w:rsidRPr="00B957A4" w:rsidRDefault="001709C4" w:rsidP="002D0C21">
            <w:pPr>
              <w:pStyle w:val="BodyText"/>
              <w:spacing w:line="256" w:lineRule="auto"/>
              <w:jc w:val="center"/>
              <w:rPr>
                <w:sz w:val="20"/>
                <w:szCs w:val="20"/>
                <w:lang w:val="es-US"/>
              </w:rPr>
            </w:pPr>
          </w:p>
          <w:p w14:paraId="4FF356ED" w14:textId="77777777" w:rsidR="001709C4" w:rsidRPr="00B957A4" w:rsidRDefault="001709C4" w:rsidP="002D0C21">
            <w:pPr>
              <w:pStyle w:val="BodyText"/>
              <w:spacing w:line="256" w:lineRule="auto"/>
              <w:jc w:val="center"/>
              <w:rPr>
                <w:sz w:val="20"/>
                <w:szCs w:val="20"/>
                <w:lang w:val="es-US"/>
              </w:rPr>
            </w:pPr>
          </w:p>
          <w:p w14:paraId="455AB124" w14:textId="77777777" w:rsidR="001709C4" w:rsidRPr="00B957A4" w:rsidRDefault="001709C4" w:rsidP="002D0C21">
            <w:pPr>
              <w:pStyle w:val="BodyText"/>
              <w:spacing w:line="256" w:lineRule="auto"/>
              <w:jc w:val="center"/>
              <w:rPr>
                <w:sz w:val="20"/>
                <w:szCs w:val="20"/>
                <w:lang w:val="es-US"/>
              </w:rPr>
            </w:pPr>
          </w:p>
          <w:p w14:paraId="434A9343" w14:textId="77777777" w:rsidR="001709C4" w:rsidRPr="00B957A4" w:rsidRDefault="001709C4" w:rsidP="002D0C21">
            <w:pPr>
              <w:pStyle w:val="BodyText"/>
              <w:spacing w:line="256" w:lineRule="auto"/>
              <w:jc w:val="center"/>
              <w:rPr>
                <w:sz w:val="20"/>
                <w:szCs w:val="20"/>
                <w:lang w:val="es-US"/>
              </w:rPr>
            </w:pPr>
          </w:p>
          <w:p w14:paraId="1F003B5F" w14:textId="77777777" w:rsidR="001709C4" w:rsidRPr="00B957A4" w:rsidRDefault="001709C4" w:rsidP="002D0C21">
            <w:pPr>
              <w:pStyle w:val="BodyText"/>
              <w:spacing w:line="256" w:lineRule="auto"/>
              <w:jc w:val="center"/>
              <w:rPr>
                <w:sz w:val="20"/>
                <w:szCs w:val="20"/>
                <w:lang w:val="es-US"/>
              </w:rPr>
            </w:pPr>
          </w:p>
          <w:p w14:paraId="66F270AB" w14:textId="77777777" w:rsidR="001709C4" w:rsidRPr="00B957A4" w:rsidRDefault="001709C4" w:rsidP="002D0C21">
            <w:pPr>
              <w:pStyle w:val="BodyText"/>
              <w:spacing w:line="256" w:lineRule="auto"/>
              <w:jc w:val="center"/>
              <w:rPr>
                <w:sz w:val="20"/>
                <w:szCs w:val="20"/>
                <w:lang w:val="es-US"/>
              </w:rPr>
            </w:pPr>
          </w:p>
          <w:p w14:paraId="7DD9430F" w14:textId="77777777" w:rsidR="001709C4" w:rsidRPr="00B957A4" w:rsidRDefault="001709C4" w:rsidP="002D0C21">
            <w:pPr>
              <w:pStyle w:val="BodyText"/>
              <w:spacing w:line="256" w:lineRule="auto"/>
              <w:jc w:val="center"/>
              <w:rPr>
                <w:sz w:val="20"/>
                <w:szCs w:val="20"/>
                <w:lang w:val="es-US"/>
              </w:rPr>
            </w:pPr>
          </w:p>
          <w:p w14:paraId="12EE88B8" w14:textId="77777777" w:rsidR="001709C4" w:rsidRPr="00B957A4" w:rsidRDefault="001709C4" w:rsidP="002D0C21">
            <w:pPr>
              <w:pStyle w:val="BodyText"/>
              <w:spacing w:line="256" w:lineRule="auto"/>
              <w:jc w:val="center"/>
              <w:rPr>
                <w:sz w:val="20"/>
                <w:szCs w:val="20"/>
                <w:lang w:val="es-US"/>
              </w:rPr>
            </w:pPr>
          </w:p>
        </w:tc>
      </w:tr>
    </w:tbl>
    <w:p w14:paraId="2301C90A" w14:textId="77777777" w:rsidR="001709C4" w:rsidRPr="00B93075" w:rsidRDefault="001709C4" w:rsidP="001709C4">
      <w:pPr>
        <w:rPr>
          <w:b/>
          <w:bCs/>
          <w:color w:val="22405F"/>
          <w:sz w:val="36"/>
          <w:szCs w:val="44"/>
          <w:lang w:val="es-US"/>
        </w:rPr>
      </w:pPr>
      <w:r w:rsidRPr="00B93075">
        <w:rPr>
          <w:color w:val="22405F"/>
          <w:sz w:val="18"/>
          <w:lang w:val="es-US" w:bidi="es-ES"/>
        </w:rPr>
        <w:br w:type="page"/>
      </w:r>
    </w:p>
    <w:p w14:paraId="636E88C5" w14:textId="79DEAFCE" w:rsidR="00F87091" w:rsidRDefault="00F87091">
      <w:pPr>
        <w:widowControl/>
        <w:autoSpaceDE/>
        <w:autoSpaceDN/>
        <w:spacing w:after="160" w:line="259" w:lineRule="auto"/>
        <w:rPr>
          <w:b/>
          <w:bCs/>
          <w:color w:val="22405F"/>
          <w:sz w:val="36"/>
          <w:szCs w:val="44"/>
          <w:lang w:val="es-US" w:bidi="es-ES"/>
        </w:rPr>
      </w:pPr>
    </w:p>
    <w:p w14:paraId="2281EBD3" w14:textId="77777777" w:rsidR="00F87091" w:rsidRDefault="00F87091" w:rsidP="001709C4">
      <w:pPr>
        <w:pStyle w:val="Heading1"/>
        <w:tabs>
          <w:tab w:val="left" w:pos="939"/>
        </w:tabs>
        <w:spacing w:before="19" w:line="235" w:lineRule="auto"/>
        <w:ind w:left="0" w:firstLine="0"/>
        <w:rPr>
          <w:color w:val="22405F"/>
          <w:sz w:val="36"/>
          <w:lang w:val="es-US" w:bidi="es-ES"/>
        </w:rPr>
      </w:pPr>
    </w:p>
    <w:p w14:paraId="139D14BC" w14:textId="3D28DB36" w:rsidR="001709C4" w:rsidRPr="00B957A4" w:rsidRDefault="001709C4" w:rsidP="001709C4">
      <w:pPr>
        <w:pStyle w:val="Heading1"/>
        <w:tabs>
          <w:tab w:val="left" w:pos="939"/>
        </w:tabs>
        <w:spacing w:before="19" w:line="235" w:lineRule="auto"/>
        <w:ind w:left="0" w:firstLine="0"/>
        <w:rPr>
          <w:color w:val="22405F"/>
          <w:sz w:val="40"/>
          <w:szCs w:val="40"/>
          <w:lang w:val="es-US"/>
        </w:rPr>
      </w:pPr>
      <w:r w:rsidRPr="00B957A4">
        <w:rPr>
          <w:color w:val="22405F"/>
          <w:sz w:val="40"/>
          <w:szCs w:val="40"/>
          <w:lang w:val="es-US" w:bidi="es-ES"/>
        </w:rPr>
        <w:t>7. Estándares de enseñanza intencional</w:t>
      </w:r>
    </w:p>
    <w:p w14:paraId="0C312E91" w14:textId="77777777" w:rsidR="001709C4" w:rsidRDefault="001709C4" w:rsidP="001709C4">
      <w:pPr>
        <w:pStyle w:val="BodyText"/>
        <w:contextualSpacing/>
        <w:rPr>
          <w:color w:val="359B99"/>
          <w:sz w:val="22"/>
          <w:szCs w:val="22"/>
          <w:lang w:val="es-US" w:bidi="es-ES"/>
        </w:rPr>
      </w:pPr>
      <w:r w:rsidRPr="00B957A4">
        <w:rPr>
          <w:color w:val="359B99"/>
          <w:sz w:val="22"/>
          <w:szCs w:val="22"/>
          <w:lang w:val="es-US" w:bidi="es-ES"/>
        </w:rPr>
        <w:t>Los programas de prekínder implementan prácticas de enseñanza reflexivas y deliberadas, basadas en el conocimiento, el juicio y la experiencia, al tiempo que reconocen y aprovechan las oportunidades de aprendizaje espontáneo de los niños.</w:t>
      </w:r>
    </w:p>
    <w:p w14:paraId="7482A483" w14:textId="77777777" w:rsidR="00B957A4" w:rsidRPr="00B957A4" w:rsidRDefault="00B957A4" w:rsidP="001709C4">
      <w:pPr>
        <w:pStyle w:val="BodyText"/>
        <w:contextualSpacing/>
        <w:rPr>
          <w:color w:val="359B99"/>
          <w:sz w:val="22"/>
          <w:szCs w:val="22"/>
          <w:lang w:val="es-US"/>
        </w:rPr>
      </w:pPr>
    </w:p>
    <w:tbl>
      <w:tblPr>
        <w:tblStyle w:val="TableGrid"/>
        <w:tblW w:w="14235" w:type="dxa"/>
        <w:tblLook w:val="04A0" w:firstRow="1" w:lastRow="0" w:firstColumn="1" w:lastColumn="0" w:noHBand="0" w:noVBand="1"/>
      </w:tblPr>
      <w:tblGrid>
        <w:gridCol w:w="3558"/>
        <w:gridCol w:w="3559"/>
        <w:gridCol w:w="3559"/>
        <w:gridCol w:w="3559"/>
      </w:tblGrid>
      <w:tr w:rsidR="001709C4" w:rsidRPr="00B957A4" w14:paraId="1634BBAB" w14:textId="77777777" w:rsidTr="00B957A4">
        <w:trPr>
          <w:trHeight w:val="271"/>
        </w:trPr>
        <w:tc>
          <w:tcPr>
            <w:tcW w:w="10676" w:type="dxa"/>
            <w:gridSpan w:val="3"/>
            <w:shd w:val="clear" w:color="auto" w:fill="FFE599" w:themeFill="accent4" w:themeFillTint="66"/>
          </w:tcPr>
          <w:p w14:paraId="55D421FA" w14:textId="77777777" w:rsidR="001709C4" w:rsidRPr="00B957A4" w:rsidRDefault="001709C4" w:rsidP="00B957A4">
            <w:pPr>
              <w:jc w:val="center"/>
              <w:rPr>
                <w:b/>
                <w:bCs/>
                <w:lang w:val="es-US"/>
              </w:rPr>
            </w:pPr>
            <w:r w:rsidRPr="00B957A4">
              <w:rPr>
                <w:b/>
                <w:lang w:val="es-US" w:bidi="es-ES"/>
              </w:rPr>
              <w:t>7.A Ambiente físico</w:t>
            </w:r>
          </w:p>
        </w:tc>
        <w:tc>
          <w:tcPr>
            <w:tcW w:w="3559" w:type="dxa"/>
            <w:shd w:val="clear" w:color="auto" w:fill="FFE599" w:themeFill="accent4" w:themeFillTint="66"/>
          </w:tcPr>
          <w:p w14:paraId="46286197" w14:textId="1D215485" w:rsidR="001709C4" w:rsidRPr="00B957A4" w:rsidRDefault="00C160F9" w:rsidP="00B957A4">
            <w:pPr>
              <w:jc w:val="center"/>
              <w:rPr>
                <w:b/>
                <w:bCs/>
                <w:sz w:val="18"/>
                <w:szCs w:val="18"/>
                <w:lang w:val="es-US"/>
              </w:rPr>
            </w:pPr>
            <w:r w:rsidRPr="00B957A4">
              <w:rPr>
                <w:b/>
                <w:sz w:val="18"/>
                <w:szCs w:val="18"/>
                <w:lang w:val="es-US" w:bidi="es-ES"/>
              </w:rPr>
              <w:t>Comentarios del programa y apoyo necesario</w:t>
            </w:r>
          </w:p>
        </w:tc>
      </w:tr>
      <w:tr w:rsidR="00C160F9" w:rsidRPr="00B957A4" w14:paraId="709F8B6B" w14:textId="77777777" w:rsidTr="00B957A4">
        <w:trPr>
          <w:trHeight w:val="862"/>
        </w:trPr>
        <w:tc>
          <w:tcPr>
            <w:tcW w:w="3558" w:type="dxa"/>
            <w:shd w:val="clear" w:color="auto" w:fill="D9E2F3" w:themeFill="accent1" w:themeFillTint="33"/>
          </w:tcPr>
          <w:p w14:paraId="0010527C" w14:textId="212B4BCB" w:rsidR="00C160F9" w:rsidRPr="00B957A4" w:rsidRDefault="00B93075" w:rsidP="00B957A4">
            <w:pPr>
              <w:pStyle w:val="BodyText"/>
              <w:contextualSpacing/>
              <w:rPr>
                <w:sz w:val="22"/>
                <w:szCs w:val="22"/>
                <w:lang w:val="es-US"/>
              </w:rPr>
            </w:pPr>
            <w:r w:rsidRPr="00B957A4">
              <w:rPr>
                <w:sz w:val="22"/>
                <w:szCs w:val="22"/>
                <w:lang w:val="es-US" w:bidi="es-ES"/>
              </w:rPr>
              <w:t>Estándar(es) de prekí</w:t>
            </w:r>
            <w:r w:rsidR="00C160F9" w:rsidRPr="00B957A4">
              <w:rPr>
                <w:sz w:val="22"/>
                <w:szCs w:val="22"/>
                <w:lang w:val="es-US" w:bidi="es-ES"/>
              </w:rPr>
              <w:t>nder</w:t>
            </w:r>
          </w:p>
        </w:tc>
        <w:tc>
          <w:tcPr>
            <w:tcW w:w="3559" w:type="dxa"/>
            <w:shd w:val="clear" w:color="auto" w:fill="D9E2F3" w:themeFill="accent1" w:themeFillTint="33"/>
          </w:tcPr>
          <w:p w14:paraId="3690C93C" w14:textId="77777777" w:rsidR="00C160F9" w:rsidRPr="00B957A4" w:rsidRDefault="00C160F9" w:rsidP="00B957A4">
            <w:pPr>
              <w:jc w:val="center"/>
              <w:rPr>
                <w:b/>
                <w:bCs/>
                <w:lang w:val="es-US"/>
              </w:rPr>
            </w:pPr>
            <w:r w:rsidRPr="00B957A4">
              <w:rPr>
                <w:b/>
                <w:lang w:val="es-US" w:bidi="es-ES"/>
              </w:rPr>
              <w:t xml:space="preserve">Indicadores del cumplimiento </w:t>
            </w:r>
          </w:p>
          <w:p w14:paraId="0D391DD7" w14:textId="6B84DBBC" w:rsidR="00C160F9" w:rsidRPr="00B957A4" w:rsidRDefault="00C160F9" w:rsidP="00B957A4">
            <w:pPr>
              <w:pStyle w:val="BodyText"/>
              <w:contextualSpacing/>
              <w:jc w:val="center"/>
              <w:rPr>
                <w:sz w:val="22"/>
                <w:szCs w:val="22"/>
                <w:lang w:val="es-US"/>
              </w:rPr>
            </w:pPr>
            <w:r w:rsidRPr="00B957A4">
              <w:rPr>
                <w:i/>
                <w:sz w:val="22"/>
                <w:szCs w:val="22"/>
                <w:lang w:val="es-US" w:bidi="es-ES"/>
              </w:rPr>
              <w:t>(El programa debe mostrar evidencia de lo siguiente)</w:t>
            </w:r>
          </w:p>
        </w:tc>
        <w:tc>
          <w:tcPr>
            <w:tcW w:w="3559" w:type="dxa"/>
            <w:shd w:val="clear" w:color="auto" w:fill="D9E2F3" w:themeFill="accent1" w:themeFillTint="33"/>
          </w:tcPr>
          <w:p w14:paraId="795A2950" w14:textId="77777777" w:rsidR="00C160F9" w:rsidRPr="00B957A4" w:rsidRDefault="00C160F9" w:rsidP="00B957A4">
            <w:pPr>
              <w:spacing w:line="259" w:lineRule="auto"/>
              <w:contextualSpacing/>
              <w:rPr>
                <w:b/>
                <w:bCs/>
                <w:sz w:val="18"/>
                <w:szCs w:val="18"/>
                <w:lang w:val="es-US"/>
              </w:rPr>
            </w:pPr>
            <w:r w:rsidRPr="00B957A4">
              <w:rPr>
                <w:b/>
                <w:sz w:val="18"/>
                <w:szCs w:val="18"/>
                <w:lang w:val="es-US" w:bidi="es-ES"/>
              </w:rPr>
              <w:t xml:space="preserve">Ejemplos: </w:t>
            </w:r>
          </w:p>
          <w:p w14:paraId="12EFE018" w14:textId="77777777" w:rsidR="00C160F9" w:rsidRPr="00B957A4" w:rsidRDefault="00C160F9" w:rsidP="00B957A4">
            <w:pPr>
              <w:pStyle w:val="ListParagraph"/>
              <w:widowControl/>
              <w:numPr>
                <w:ilvl w:val="0"/>
                <w:numId w:val="4"/>
              </w:numPr>
              <w:autoSpaceDE/>
              <w:autoSpaceDN/>
              <w:spacing w:before="0" w:line="240" w:lineRule="auto"/>
              <w:ind w:left="0"/>
              <w:contextualSpacing/>
              <w:rPr>
                <w:b/>
                <w:bCs/>
                <w:sz w:val="18"/>
                <w:szCs w:val="18"/>
                <w:lang w:val="es-US"/>
              </w:rPr>
            </w:pPr>
            <w:r w:rsidRPr="00B957A4">
              <w:rPr>
                <w:sz w:val="18"/>
                <w:szCs w:val="18"/>
                <w:lang w:val="es-US" w:bidi="es-ES"/>
              </w:rPr>
              <w:t xml:space="preserve">Sugerencias de posibles comprobantes. </w:t>
            </w:r>
          </w:p>
          <w:p w14:paraId="1774C047" w14:textId="77777777" w:rsidR="00C160F9" w:rsidRPr="00B957A4" w:rsidRDefault="00C160F9" w:rsidP="00B957A4">
            <w:pPr>
              <w:pStyle w:val="ListParagraph"/>
              <w:widowControl/>
              <w:numPr>
                <w:ilvl w:val="0"/>
                <w:numId w:val="4"/>
              </w:numPr>
              <w:autoSpaceDE/>
              <w:autoSpaceDN/>
              <w:spacing w:before="0" w:line="240" w:lineRule="auto"/>
              <w:ind w:left="0"/>
              <w:contextualSpacing/>
              <w:rPr>
                <w:b/>
                <w:bCs/>
                <w:sz w:val="18"/>
                <w:szCs w:val="18"/>
                <w:lang w:val="es-US"/>
              </w:rPr>
            </w:pPr>
          </w:p>
          <w:p w14:paraId="633A7CD3" w14:textId="7501292C" w:rsidR="00C160F9" w:rsidRPr="00B957A4" w:rsidRDefault="00C160F9" w:rsidP="00B957A4">
            <w:pPr>
              <w:spacing w:line="259" w:lineRule="auto"/>
              <w:rPr>
                <w:b/>
                <w:bCs/>
                <w:sz w:val="18"/>
                <w:szCs w:val="18"/>
                <w:lang w:val="es-US"/>
              </w:rPr>
            </w:pPr>
            <w:r w:rsidRPr="00B957A4">
              <w:rPr>
                <w:b/>
                <w:sz w:val="18"/>
                <w:szCs w:val="18"/>
                <w:lang w:val="es-US" w:bidi="es-ES"/>
              </w:rPr>
              <w:t>Por favor, tome en cuenta que</w:t>
            </w:r>
            <w:r w:rsidRPr="00B957A4">
              <w:rPr>
                <w:sz w:val="18"/>
                <w:szCs w:val="18"/>
                <w:lang w:val="es-US" w:bidi="es-ES"/>
              </w:rPr>
              <w:t xml:space="preserve"> No se espera que entreguen todos los ejemplos que se indican. Los programas deben decidir que documentación desean incluir para demostrar el cumplimiento.</w:t>
            </w:r>
          </w:p>
        </w:tc>
        <w:tc>
          <w:tcPr>
            <w:tcW w:w="3559" w:type="dxa"/>
            <w:shd w:val="clear" w:color="auto" w:fill="D9E2F3" w:themeFill="accent1" w:themeFillTint="33"/>
          </w:tcPr>
          <w:p w14:paraId="2B159EFF" w14:textId="77777777" w:rsidR="00C160F9" w:rsidRPr="00B957A4" w:rsidRDefault="00C160F9" w:rsidP="00B957A4">
            <w:pPr>
              <w:spacing w:line="259" w:lineRule="auto"/>
              <w:rPr>
                <w:b/>
                <w:bCs/>
                <w:sz w:val="18"/>
                <w:szCs w:val="18"/>
                <w:lang w:val="es-US"/>
              </w:rPr>
            </w:pPr>
            <w:r w:rsidRPr="00B957A4">
              <w:rPr>
                <w:b/>
                <w:sz w:val="18"/>
                <w:szCs w:val="18"/>
                <w:lang w:val="es-US" w:bidi="es-ES"/>
              </w:rPr>
              <w:t xml:space="preserve">Para uso del programa: </w:t>
            </w:r>
          </w:p>
          <w:p w14:paraId="2F44773F" w14:textId="77815847" w:rsidR="00C160F9" w:rsidRPr="00B957A4" w:rsidRDefault="00C160F9" w:rsidP="00B957A4">
            <w:pPr>
              <w:spacing w:line="259" w:lineRule="auto"/>
              <w:rPr>
                <w:b/>
                <w:bCs/>
                <w:sz w:val="18"/>
                <w:szCs w:val="18"/>
                <w:lang w:val="es-US"/>
              </w:rPr>
            </w:pPr>
            <w:r w:rsidRPr="00B957A4">
              <w:rPr>
                <w:i/>
                <w:sz w:val="18"/>
                <w:szCs w:val="18"/>
                <w:lang w:val="es-US" w:bidi="es-ES"/>
              </w:rPr>
              <w:t xml:space="preserve">Documente cómo cumple su programa con el Estándar del programa y el apoyo que necesita para cumplirlo.  Prepárese para sostener una conversación con el especialista de </w:t>
            </w:r>
            <w:proofErr w:type="spellStart"/>
            <w:r w:rsidRPr="00B957A4">
              <w:rPr>
                <w:i/>
                <w:sz w:val="18"/>
                <w:szCs w:val="18"/>
                <w:lang w:val="es-US" w:bidi="es-ES"/>
              </w:rPr>
              <w:t>PreK</w:t>
            </w:r>
            <w:proofErr w:type="spellEnd"/>
            <w:r w:rsidRPr="00B957A4">
              <w:rPr>
                <w:i/>
                <w:sz w:val="18"/>
                <w:szCs w:val="18"/>
                <w:lang w:val="es-US" w:bidi="es-ES"/>
              </w:rPr>
              <w:t xml:space="preserve"> de Nuevo México sobre cómo la documentación cumple con los estándares del </w:t>
            </w:r>
            <w:proofErr w:type="spellStart"/>
            <w:r w:rsidRPr="00B957A4">
              <w:rPr>
                <w:i/>
                <w:sz w:val="18"/>
                <w:szCs w:val="18"/>
                <w:lang w:val="es-US" w:bidi="es-ES"/>
              </w:rPr>
              <w:t>PreK</w:t>
            </w:r>
            <w:proofErr w:type="spellEnd"/>
            <w:r w:rsidRPr="00B957A4">
              <w:rPr>
                <w:i/>
                <w:sz w:val="18"/>
                <w:szCs w:val="18"/>
                <w:lang w:val="es-US" w:bidi="es-ES"/>
              </w:rPr>
              <w:t xml:space="preserve"> de Nuevo México.  </w:t>
            </w:r>
          </w:p>
        </w:tc>
      </w:tr>
      <w:tr w:rsidR="001709C4" w:rsidRPr="00B957A4" w14:paraId="51BE67A2" w14:textId="77777777" w:rsidTr="00B957A4">
        <w:trPr>
          <w:trHeight w:val="534"/>
        </w:trPr>
        <w:tc>
          <w:tcPr>
            <w:tcW w:w="3558" w:type="dxa"/>
            <w:shd w:val="clear" w:color="auto" w:fill="F2F2F2" w:themeFill="background1" w:themeFillShade="F2"/>
          </w:tcPr>
          <w:p w14:paraId="33B4786A" w14:textId="77777777" w:rsidR="001709C4" w:rsidRPr="00B957A4" w:rsidRDefault="001709C4" w:rsidP="00B957A4">
            <w:pPr>
              <w:pStyle w:val="BodyText"/>
              <w:contextualSpacing/>
              <w:rPr>
                <w:sz w:val="18"/>
                <w:szCs w:val="18"/>
                <w:lang w:val="es-US"/>
              </w:rPr>
            </w:pPr>
            <w:r w:rsidRPr="00B957A4">
              <w:rPr>
                <w:sz w:val="18"/>
                <w:szCs w:val="18"/>
                <w:lang w:val="es-US" w:bidi="es-ES"/>
              </w:rPr>
              <w:t>7.A.1 Escala de evaluación del ambiente</w:t>
            </w:r>
          </w:p>
        </w:tc>
        <w:tc>
          <w:tcPr>
            <w:tcW w:w="3559" w:type="dxa"/>
          </w:tcPr>
          <w:p w14:paraId="2D7C4DC1"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Informe de observaciones en CLASE</w:t>
            </w:r>
          </w:p>
          <w:p w14:paraId="14BFB763" w14:textId="1E24C633"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Escala de evaluación adicional, en su caso.</w:t>
            </w:r>
          </w:p>
        </w:tc>
        <w:tc>
          <w:tcPr>
            <w:tcW w:w="3559" w:type="dxa"/>
          </w:tcPr>
          <w:p w14:paraId="19EB1561"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Objetivos del PBC/Consultor respecto a la CLASE</w:t>
            </w:r>
          </w:p>
          <w:p w14:paraId="6A9FD77E"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 xml:space="preserve">Objetivos del PBC/Consultor respecto a la escala de evaluación adicional </w:t>
            </w:r>
          </w:p>
        </w:tc>
        <w:tc>
          <w:tcPr>
            <w:tcW w:w="3559" w:type="dxa"/>
          </w:tcPr>
          <w:p w14:paraId="111AF1E4" w14:textId="77777777" w:rsidR="001709C4" w:rsidRPr="00B957A4" w:rsidRDefault="001709C4" w:rsidP="00B957A4">
            <w:pPr>
              <w:pStyle w:val="BodyText"/>
              <w:spacing w:line="259" w:lineRule="auto"/>
              <w:rPr>
                <w:b w:val="0"/>
                <w:bCs w:val="0"/>
                <w:sz w:val="18"/>
                <w:szCs w:val="18"/>
                <w:lang w:val="es-US"/>
              </w:rPr>
            </w:pPr>
          </w:p>
        </w:tc>
      </w:tr>
      <w:tr w:rsidR="001709C4" w:rsidRPr="00B957A4" w14:paraId="18ABF393" w14:textId="77777777" w:rsidTr="00B957A4">
        <w:trPr>
          <w:trHeight w:val="816"/>
        </w:trPr>
        <w:tc>
          <w:tcPr>
            <w:tcW w:w="3558" w:type="dxa"/>
            <w:shd w:val="clear" w:color="auto" w:fill="F2F2F2" w:themeFill="background1" w:themeFillShade="F2"/>
          </w:tcPr>
          <w:p w14:paraId="109A8759" w14:textId="77777777" w:rsidR="001709C4" w:rsidRPr="00B957A4" w:rsidRDefault="001709C4" w:rsidP="00B957A4">
            <w:pPr>
              <w:pStyle w:val="BodyText"/>
              <w:spacing w:line="256" w:lineRule="auto"/>
              <w:rPr>
                <w:sz w:val="18"/>
                <w:szCs w:val="18"/>
                <w:lang w:val="es-US"/>
              </w:rPr>
            </w:pPr>
            <w:r w:rsidRPr="00B957A4">
              <w:rPr>
                <w:sz w:val="18"/>
                <w:szCs w:val="18"/>
                <w:lang w:val="es-US" w:bidi="es-ES"/>
              </w:rPr>
              <w:t>7B: Plan de estudios:</w:t>
            </w:r>
          </w:p>
        </w:tc>
        <w:tc>
          <w:tcPr>
            <w:tcW w:w="3559" w:type="dxa"/>
          </w:tcPr>
          <w:p w14:paraId="13471E7A"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Implementación de planes de estudios basados en la evidencia</w:t>
            </w:r>
          </w:p>
        </w:tc>
        <w:tc>
          <w:tcPr>
            <w:tcW w:w="3559" w:type="dxa"/>
          </w:tcPr>
          <w:p w14:paraId="15ED124D"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Documentación de planes de estudios basados en la evidencia</w:t>
            </w:r>
          </w:p>
          <w:p w14:paraId="42E3C5CD" w14:textId="29F916F6"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Los planes de clases reflejan el uso de planes de estudios basados en la evidencia</w:t>
            </w:r>
          </w:p>
        </w:tc>
        <w:tc>
          <w:tcPr>
            <w:tcW w:w="3559" w:type="dxa"/>
          </w:tcPr>
          <w:p w14:paraId="37281B4C" w14:textId="77777777" w:rsidR="001709C4" w:rsidRPr="00B957A4" w:rsidRDefault="001709C4" w:rsidP="00B957A4">
            <w:pPr>
              <w:pStyle w:val="BodyText"/>
              <w:spacing w:line="259" w:lineRule="auto"/>
              <w:rPr>
                <w:b w:val="0"/>
                <w:bCs w:val="0"/>
                <w:sz w:val="18"/>
                <w:szCs w:val="18"/>
                <w:lang w:val="es-US"/>
              </w:rPr>
            </w:pPr>
          </w:p>
        </w:tc>
      </w:tr>
      <w:tr w:rsidR="001709C4" w:rsidRPr="00B957A4" w14:paraId="2FE80974" w14:textId="77777777" w:rsidTr="00B957A4">
        <w:trPr>
          <w:trHeight w:val="534"/>
        </w:trPr>
        <w:tc>
          <w:tcPr>
            <w:tcW w:w="3558" w:type="dxa"/>
            <w:shd w:val="clear" w:color="auto" w:fill="F2F2F2" w:themeFill="background1" w:themeFillShade="F2"/>
          </w:tcPr>
          <w:p w14:paraId="17AC1463" w14:textId="77777777" w:rsidR="001709C4" w:rsidRPr="00B957A4" w:rsidRDefault="001709C4" w:rsidP="00B957A4">
            <w:pPr>
              <w:pStyle w:val="BodyText"/>
              <w:spacing w:line="256" w:lineRule="auto"/>
              <w:rPr>
                <w:sz w:val="18"/>
                <w:szCs w:val="18"/>
                <w:lang w:val="es-US"/>
              </w:rPr>
            </w:pPr>
            <w:r w:rsidRPr="00B957A4">
              <w:rPr>
                <w:sz w:val="18"/>
                <w:szCs w:val="18"/>
                <w:lang w:val="es-US" w:bidi="es-ES"/>
              </w:rPr>
              <w:t>7.C Planeación y observación:</w:t>
            </w:r>
          </w:p>
          <w:p w14:paraId="3F96E678" w14:textId="77777777" w:rsidR="001709C4" w:rsidRPr="00B957A4" w:rsidRDefault="001709C4" w:rsidP="00B957A4">
            <w:pPr>
              <w:pStyle w:val="BodyText"/>
              <w:spacing w:line="256" w:lineRule="auto"/>
              <w:rPr>
                <w:sz w:val="18"/>
                <w:szCs w:val="18"/>
                <w:lang w:val="es-US"/>
              </w:rPr>
            </w:pPr>
          </w:p>
        </w:tc>
        <w:tc>
          <w:tcPr>
            <w:tcW w:w="3559" w:type="dxa"/>
          </w:tcPr>
          <w:p w14:paraId="1B144E88"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Actividades lúdicas</w:t>
            </w:r>
          </w:p>
          <w:p w14:paraId="75156F13" w14:textId="53F2A159"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Tiempo para planeación, incluido el tiempo de preparación.</w:t>
            </w:r>
          </w:p>
        </w:tc>
        <w:tc>
          <w:tcPr>
            <w:tcW w:w="3559" w:type="dxa"/>
          </w:tcPr>
          <w:p w14:paraId="5B937C58"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Calendarización del tiempo para planeación</w:t>
            </w:r>
          </w:p>
          <w:p w14:paraId="44162D1C"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Plan de clases</w:t>
            </w:r>
          </w:p>
          <w:p w14:paraId="21CD6FA7" w14:textId="77777777" w:rsidR="001709C4" w:rsidRPr="00B957A4" w:rsidRDefault="001709C4" w:rsidP="00B957A4">
            <w:pPr>
              <w:pStyle w:val="BodyText"/>
              <w:spacing w:line="259" w:lineRule="auto"/>
              <w:rPr>
                <w:b w:val="0"/>
                <w:bCs w:val="0"/>
                <w:sz w:val="18"/>
                <w:szCs w:val="18"/>
                <w:lang w:val="es-US"/>
              </w:rPr>
            </w:pPr>
          </w:p>
          <w:p w14:paraId="61412365" w14:textId="77777777" w:rsidR="001709C4" w:rsidRPr="00B957A4" w:rsidRDefault="001709C4" w:rsidP="00B957A4">
            <w:pPr>
              <w:pStyle w:val="BodyText"/>
              <w:spacing w:line="259" w:lineRule="auto"/>
              <w:rPr>
                <w:b w:val="0"/>
                <w:bCs w:val="0"/>
                <w:sz w:val="18"/>
                <w:szCs w:val="18"/>
                <w:lang w:val="es-US"/>
              </w:rPr>
            </w:pPr>
          </w:p>
        </w:tc>
        <w:tc>
          <w:tcPr>
            <w:tcW w:w="3559" w:type="dxa"/>
          </w:tcPr>
          <w:p w14:paraId="1AF7CFB5" w14:textId="77777777" w:rsidR="001709C4" w:rsidRPr="00B957A4" w:rsidRDefault="001709C4" w:rsidP="00B957A4">
            <w:pPr>
              <w:pStyle w:val="BodyText"/>
              <w:spacing w:line="259" w:lineRule="auto"/>
              <w:rPr>
                <w:b w:val="0"/>
                <w:bCs w:val="0"/>
                <w:sz w:val="18"/>
                <w:szCs w:val="18"/>
                <w:lang w:val="es-US"/>
              </w:rPr>
            </w:pPr>
          </w:p>
        </w:tc>
      </w:tr>
    </w:tbl>
    <w:p w14:paraId="7F05EB78" w14:textId="77777777" w:rsidR="001709C4" w:rsidRDefault="001709C4" w:rsidP="001709C4">
      <w:pPr>
        <w:rPr>
          <w:sz w:val="18"/>
          <w:lang w:val="es-US"/>
        </w:rPr>
      </w:pPr>
    </w:p>
    <w:p w14:paraId="317E7C24" w14:textId="77777777" w:rsidR="00B957A4" w:rsidRDefault="00B957A4" w:rsidP="001709C4">
      <w:pPr>
        <w:rPr>
          <w:sz w:val="18"/>
          <w:lang w:val="es-US"/>
        </w:rPr>
      </w:pPr>
    </w:p>
    <w:p w14:paraId="68EE1EE2" w14:textId="77777777" w:rsidR="00B957A4" w:rsidRDefault="00B957A4" w:rsidP="001709C4">
      <w:pPr>
        <w:rPr>
          <w:sz w:val="18"/>
          <w:lang w:val="es-US"/>
        </w:rPr>
      </w:pPr>
    </w:p>
    <w:p w14:paraId="008DBD41" w14:textId="77777777" w:rsidR="00B957A4" w:rsidRDefault="00B957A4" w:rsidP="001709C4">
      <w:pPr>
        <w:rPr>
          <w:sz w:val="18"/>
          <w:lang w:val="es-US"/>
        </w:rPr>
      </w:pPr>
    </w:p>
    <w:p w14:paraId="5DD575C5" w14:textId="77777777" w:rsidR="00B957A4" w:rsidRDefault="00B957A4" w:rsidP="001709C4">
      <w:pPr>
        <w:rPr>
          <w:sz w:val="18"/>
          <w:lang w:val="es-US"/>
        </w:rPr>
      </w:pPr>
    </w:p>
    <w:p w14:paraId="52FF22AB" w14:textId="77777777" w:rsidR="00B957A4" w:rsidRDefault="00B957A4" w:rsidP="001709C4">
      <w:pPr>
        <w:rPr>
          <w:sz w:val="18"/>
          <w:lang w:val="es-US"/>
        </w:rPr>
      </w:pPr>
    </w:p>
    <w:p w14:paraId="12A17523" w14:textId="77777777" w:rsidR="00B957A4" w:rsidRDefault="00B957A4" w:rsidP="001709C4">
      <w:pPr>
        <w:rPr>
          <w:sz w:val="18"/>
          <w:lang w:val="es-US"/>
        </w:rPr>
      </w:pPr>
    </w:p>
    <w:p w14:paraId="3B06C0D3" w14:textId="77777777" w:rsidR="00B957A4" w:rsidRDefault="00B957A4" w:rsidP="001709C4">
      <w:pPr>
        <w:rPr>
          <w:sz w:val="18"/>
          <w:lang w:val="es-US"/>
        </w:rPr>
      </w:pPr>
    </w:p>
    <w:p w14:paraId="2815AC18" w14:textId="77777777" w:rsidR="00B957A4" w:rsidRDefault="00B957A4" w:rsidP="001709C4">
      <w:pPr>
        <w:rPr>
          <w:sz w:val="18"/>
          <w:lang w:val="es-US"/>
        </w:rPr>
      </w:pPr>
    </w:p>
    <w:p w14:paraId="2B4D350D" w14:textId="77777777" w:rsidR="00B957A4" w:rsidRDefault="00B957A4" w:rsidP="001709C4">
      <w:pPr>
        <w:rPr>
          <w:sz w:val="18"/>
          <w:lang w:val="es-US"/>
        </w:rPr>
      </w:pPr>
    </w:p>
    <w:p w14:paraId="27517B1F" w14:textId="77777777" w:rsidR="00B957A4" w:rsidRDefault="00B957A4" w:rsidP="001709C4">
      <w:pPr>
        <w:rPr>
          <w:sz w:val="18"/>
          <w:lang w:val="es-US"/>
        </w:rPr>
      </w:pPr>
    </w:p>
    <w:p w14:paraId="54B55120" w14:textId="77777777" w:rsidR="00B957A4" w:rsidRDefault="00B957A4" w:rsidP="001709C4">
      <w:pPr>
        <w:rPr>
          <w:sz w:val="18"/>
          <w:lang w:val="es-US"/>
        </w:rPr>
      </w:pPr>
    </w:p>
    <w:p w14:paraId="5F069BB1" w14:textId="77777777" w:rsidR="00B957A4" w:rsidRDefault="00B957A4" w:rsidP="001709C4">
      <w:pPr>
        <w:rPr>
          <w:sz w:val="18"/>
          <w:lang w:val="es-US"/>
        </w:rPr>
      </w:pPr>
    </w:p>
    <w:p w14:paraId="7460F12D" w14:textId="77777777" w:rsidR="00B957A4" w:rsidRDefault="00B957A4" w:rsidP="001709C4">
      <w:pPr>
        <w:rPr>
          <w:sz w:val="18"/>
          <w:lang w:val="es-US"/>
        </w:rPr>
      </w:pPr>
    </w:p>
    <w:p w14:paraId="1E1F4DE8" w14:textId="77777777" w:rsidR="00B957A4" w:rsidRDefault="00B957A4" w:rsidP="001709C4">
      <w:pPr>
        <w:rPr>
          <w:sz w:val="18"/>
          <w:lang w:val="es-US"/>
        </w:rPr>
      </w:pPr>
    </w:p>
    <w:p w14:paraId="3EA39B73" w14:textId="77777777" w:rsidR="00B957A4" w:rsidRDefault="00B957A4" w:rsidP="001709C4">
      <w:pPr>
        <w:rPr>
          <w:sz w:val="18"/>
          <w:lang w:val="es-US"/>
        </w:rPr>
      </w:pPr>
    </w:p>
    <w:p w14:paraId="0608D61F" w14:textId="77777777" w:rsidR="00B957A4" w:rsidRPr="00B93075" w:rsidRDefault="00B957A4" w:rsidP="001709C4">
      <w:pPr>
        <w:rPr>
          <w:sz w:val="18"/>
          <w:lang w:val="es-US"/>
        </w:rPr>
      </w:pPr>
    </w:p>
    <w:tbl>
      <w:tblPr>
        <w:tblStyle w:val="TableGrid"/>
        <w:tblW w:w="14235" w:type="dxa"/>
        <w:tblLook w:val="04A0" w:firstRow="1" w:lastRow="0" w:firstColumn="1" w:lastColumn="0" w:noHBand="0" w:noVBand="1"/>
      </w:tblPr>
      <w:tblGrid>
        <w:gridCol w:w="3558"/>
        <w:gridCol w:w="3559"/>
        <w:gridCol w:w="3559"/>
        <w:gridCol w:w="3559"/>
      </w:tblGrid>
      <w:tr w:rsidR="001709C4" w:rsidRPr="00B957A4" w14:paraId="31EE3E8C" w14:textId="77777777" w:rsidTr="00B957A4">
        <w:trPr>
          <w:trHeight w:val="3423"/>
        </w:trPr>
        <w:tc>
          <w:tcPr>
            <w:tcW w:w="3558" w:type="dxa"/>
            <w:shd w:val="clear" w:color="auto" w:fill="F2F2F2" w:themeFill="background1" w:themeFillShade="F2"/>
          </w:tcPr>
          <w:p w14:paraId="21274EBC" w14:textId="77777777" w:rsidR="001709C4" w:rsidRPr="00B957A4" w:rsidRDefault="001709C4" w:rsidP="00B957A4">
            <w:pPr>
              <w:pStyle w:val="BodyText"/>
              <w:spacing w:line="256" w:lineRule="auto"/>
              <w:rPr>
                <w:sz w:val="18"/>
                <w:szCs w:val="18"/>
                <w:lang w:val="es-US"/>
              </w:rPr>
            </w:pPr>
            <w:r w:rsidRPr="00B957A4">
              <w:rPr>
                <w:sz w:val="18"/>
                <w:szCs w:val="18"/>
                <w:lang w:val="es-US" w:bidi="es-ES"/>
              </w:rPr>
              <w:t>7.C.4 Planes de clases</w:t>
            </w:r>
          </w:p>
        </w:tc>
        <w:tc>
          <w:tcPr>
            <w:tcW w:w="3559" w:type="dxa"/>
          </w:tcPr>
          <w:p w14:paraId="7C044AC0"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Alineación con los </w:t>
            </w:r>
            <w:r w:rsidRPr="00B957A4">
              <w:rPr>
                <w:i/>
                <w:sz w:val="18"/>
                <w:szCs w:val="18"/>
                <w:lang w:val="es-US" w:bidi="es-ES"/>
              </w:rPr>
              <w:t>Indicadores esenciales de las Pautas de aprendizaje temprano de Nuevo México</w:t>
            </w:r>
          </w:p>
          <w:p w14:paraId="4BB49A64"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Actividades de participación familiar</w:t>
            </w:r>
          </w:p>
          <w:p w14:paraId="6A93C4DE"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Personalización</w:t>
            </w:r>
          </w:p>
          <w:p w14:paraId="41F470FC"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Actividades en grupos grandes y pequeños</w:t>
            </w:r>
          </w:p>
          <w:p w14:paraId="599F4272"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Centros de aprendizajes</w:t>
            </w:r>
          </w:p>
          <w:p w14:paraId="4DC4F385"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Actividades a la hora de comer</w:t>
            </w:r>
          </w:p>
          <w:p w14:paraId="17BF0292"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Lenguaje oral: palabras claves de vocabulario</w:t>
            </w:r>
          </w:p>
          <w:p w14:paraId="15D258EF"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Lenguaje oral: preguntas claves</w:t>
            </w:r>
          </w:p>
          <w:p w14:paraId="41AA7DA6" w14:textId="7C24305F" w:rsidR="001709C4" w:rsidRPr="00B957A4" w:rsidRDefault="004B78F3"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Actividades al aire libre/de motricidad gruesa</w:t>
            </w:r>
          </w:p>
          <w:p w14:paraId="44A32551"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Plan de lectura repetida (primera, segunda y tercera lectura en voz alta)</w:t>
            </w:r>
          </w:p>
          <w:p w14:paraId="41DB705D"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Actividades de transición</w:t>
            </w:r>
          </w:p>
          <w:p w14:paraId="1A7274C2"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Conciencia fonológica y fonémica de </w:t>
            </w:r>
            <w:proofErr w:type="spellStart"/>
            <w:r w:rsidRPr="00B957A4">
              <w:rPr>
                <w:sz w:val="18"/>
                <w:szCs w:val="18"/>
                <w:lang w:val="es-US" w:bidi="es-ES"/>
              </w:rPr>
              <w:t>Heggerty</w:t>
            </w:r>
            <w:proofErr w:type="spellEnd"/>
            <w:r w:rsidRPr="00B957A4">
              <w:rPr>
                <w:sz w:val="18"/>
                <w:szCs w:val="18"/>
                <w:lang w:val="es-US" w:bidi="es-ES"/>
              </w:rPr>
              <w:t xml:space="preserve"> (si corresponde)</w:t>
            </w:r>
          </w:p>
        </w:tc>
        <w:tc>
          <w:tcPr>
            <w:tcW w:w="3559" w:type="dxa"/>
          </w:tcPr>
          <w:p w14:paraId="33F5E934"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Planes de clase con identificación de componentes</w:t>
            </w:r>
          </w:p>
        </w:tc>
        <w:tc>
          <w:tcPr>
            <w:tcW w:w="3559" w:type="dxa"/>
          </w:tcPr>
          <w:p w14:paraId="7C00489A" w14:textId="77777777" w:rsidR="001709C4" w:rsidRPr="00B957A4" w:rsidRDefault="001709C4" w:rsidP="00B957A4">
            <w:pPr>
              <w:pStyle w:val="BodyText"/>
              <w:spacing w:line="259" w:lineRule="auto"/>
              <w:rPr>
                <w:b w:val="0"/>
                <w:bCs w:val="0"/>
                <w:sz w:val="18"/>
                <w:szCs w:val="18"/>
                <w:lang w:val="es-US"/>
              </w:rPr>
            </w:pPr>
          </w:p>
        </w:tc>
      </w:tr>
      <w:tr w:rsidR="001709C4" w:rsidRPr="00B957A4" w14:paraId="727F6DBF" w14:textId="77777777" w:rsidTr="00B957A4">
        <w:trPr>
          <w:trHeight w:val="2278"/>
        </w:trPr>
        <w:tc>
          <w:tcPr>
            <w:tcW w:w="3558" w:type="dxa"/>
            <w:shd w:val="clear" w:color="auto" w:fill="F2F2F2" w:themeFill="background1" w:themeFillShade="F2"/>
          </w:tcPr>
          <w:p w14:paraId="1BE24B6A" w14:textId="77777777" w:rsidR="001709C4" w:rsidRPr="00B957A4" w:rsidRDefault="001709C4" w:rsidP="00B957A4">
            <w:pPr>
              <w:pStyle w:val="BodyText"/>
              <w:spacing w:line="256" w:lineRule="auto"/>
              <w:rPr>
                <w:sz w:val="18"/>
                <w:szCs w:val="18"/>
                <w:lang w:val="es-US"/>
              </w:rPr>
            </w:pPr>
            <w:r w:rsidRPr="00B957A4">
              <w:rPr>
                <w:sz w:val="18"/>
                <w:szCs w:val="18"/>
                <w:lang w:val="es-US" w:bidi="es-ES"/>
              </w:rPr>
              <w:t>7.C.5 Prácticas de lectoescritura</w:t>
            </w:r>
          </w:p>
        </w:tc>
        <w:tc>
          <w:tcPr>
            <w:tcW w:w="3559" w:type="dxa"/>
          </w:tcPr>
          <w:p w14:paraId="5373F115"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Actividades diarias de conciencia fonológica</w:t>
            </w:r>
          </w:p>
          <w:p w14:paraId="21F488B9"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Actividades de vocabulario y lenguaje oral</w:t>
            </w:r>
          </w:p>
          <w:p w14:paraId="3D2DEFBB"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Actividades de conocimiento del alfabeto</w:t>
            </w:r>
          </w:p>
          <w:p w14:paraId="2652C090"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Conceptos de actividades impresas</w:t>
            </w:r>
          </w:p>
          <w:p w14:paraId="4FB20FCE"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Lectura diaria en voz alta con estrategias de comprensión</w:t>
            </w:r>
          </w:p>
          <w:p w14:paraId="7D153437" w14:textId="00DAC136"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Lectura en voz alta diaria de manera continua, individual y en grupos pequeños (de dos a tres integrantes)</w:t>
            </w:r>
          </w:p>
          <w:p w14:paraId="3F20B83E" w14:textId="78FBA51C"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Oportunidades para actividades de escritura apropiadas para el desarrollo</w:t>
            </w:r>
          </w:p>
        </w:tc>
        <w:tc>
          <w:tcPr>
            <w:tcW w:w="3559" w:type="dxa"/>
          </w:tcPr>
          <w:p w14:paraId="6548F518"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Plan de clases con identificación de las actividades de lectoescritura</w:t>
            </w:r>
          </w:p>
          <w:p w14:paraId="3AEF7A01" w14:textId="608601E6"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 xml:space="preserve">Planes de clase que incluyan estrategias de comprensión para la lectura en voz alta </w:t>
            </w:r>
          </w:p>
        </w:tc>
        <w:tc>
          <w:tcPr>
            <w:tcW w:w="3559" w:type="dxa"/>
          </w:tcPr>
          <w:p w14:paraId="10283B81" w14:textId="77777777" w:rsidR="001709C4" w:rsidRPr="00B957A4" w:rsidRDefault="001709C4" w:rsidP="00B957A4">
            <w:pPr>
              <w:pStyle w:val="BodyText"/>
              <w:spacing w:line="259" w:lineRule="auto"/>
              <w:rPr>
                <w:b w:val="0"/>
                <w:bCs w:val="0"/>
                <w:sz w:val="18"/>
                <w:szCs w:val="18"/>
                <w:lang w:val="es-US"/>
              </w:rPr>
            </w:pPr>
          </w:p>
        </w:tc>
      </w:tr>
      <w:tr w:rsidR="001709C4" w:rsidRPr="00B957A4" w14:paraId="5B69DEC4" w14:textId="77777777" w:rsidTr="00B957A4">
        <w:trPr>
          <w:trHeight w:val="703"/>
        </w:trPr>
        <w:tc>
          <w:tcPr>
            <w:tcW w:w="3558" w:type="dxa"/>
            <w:shd w:val="clear" w:color="auto" w:fill="F2F2F2" w:themeFill="background1" w:themeFillShade="F2"/>
          </w:tcPr>
          <w:p w14:paraId="1DA226D5" w14:textId="77777777" w:rsidR="001709C4" w:rsidRPr="00B957A4" w:rsidRDefault="001709C4" w:rsidP="00B957A4">
            <w:pPr>
              <w:pStyle w:val="BodyText"/>
              <w:spacing w:line="256" w:lineRule="auto"/>
              <w:rPr>
                <w:sz w:val="18"/>
                <w:szCs w:val="18"/>
                <w:lang w:val="es-US"/>
              </w:rPr>
            </w:pPr>
            <w:r w:rsidRPr="00B957A4">
              <w:rPr>
                <w:sz w:val="18"/>
                <w:szCs w:val="18"/>
                <w:lang w:val="es-US" w:bidi="es-ES"/>
              </w:rPr>
              <w:t xml:space="preserve">7.D.2 Registro de evaluaciones de </w:t>
            </w:r>
            <w:proofErr w:type="spellStart"/>
            <w:r w:rsidRPr="00B957A4">
              <w:rPr>
                <w:sz w:val="18"/>
                <w:szCs w:val="18"/>
                <w:lang w:val="es-US" w:bidi="es-ES"/>
              </w:rPr>
              <w:t>PreK</w:t>
            </w:r>
            <w:proofErr w:type="spellEnd"/>
            <w:r w:rsidRPr="00B957A4">
              <w:rPr>
                <w:sz w:val="18"/>
                <w:szCs w:val="18"/>
                <w:lang w:val="es-US" w:bidi="es-ES"/>
              </w:rPr>
              <w:t xml:space="preserve"> mediante observación bases de datos</w:t>
            </w:r>
          </w:p>
          <w:p w14:paraId="70B88953" w14:textId="77777777" w:rsidR="001709C4" w:rsidRPr="00B957A4" w:rsidRDefault="001709C4" w:rsidP="00B957A4">
            <w:pPr>
              <w:pStyle w:val="BodyText"/>
              <w:spacing w:line="256" w:lineRule="auto"/>
              <w:rPr>
                <w:sz w:val="18"/>
                <w:szCs w:val="18"/>
                <w:lang w:val="es-US"/>
              </w:rPr>
            </w:pPr>
          </w:p>
        </w:tc>
        <w:tc>
          <w:tcPr>
            <w:tcW w:w="3559" w:type="dxa"/>
          </w:tcPr>
          <w:p w14:paraId="72792E15"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Datos de las observaciones de otoño</w:t>
            </w:r>
          </w:p>
          <w:p w14:paraId="2DE9E26D"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Datos de las observaciones de invierno</w:t>
            </w:r>
          </w:p>
          <w:p w14:paraId="491A787C" w14:textId="77777777" w:rsidR="001709C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Datos de las observaciones de primavera</w:t>
            </w:r>
          </w:p>
          <w:p w14:paraId="69D90091" w14:textId="77777777" w:rsidR="00B957A4" w:rsidRDefault="00B957A4" w:rsidP="00B957A4">
            <w:pPr>
              <w:widowControl/>
              <w:autoSpaceDE/>
              <w:autoSpaceDN/>
              <w:rPr>
                <w:sz w:val="18"/>
                <w:szCs w:val="18"/>
                <w:lang w:val="es-US"/>
              </w:rPr>
            </w:pPr>
          </w:p>
          <w:p w14:paraId="6E5340B6" w14:textId="77777777" w:rsidR="00B957A4" w:rsidRDefault="00B957A4" w:rsidP="00B957A4">
            <w:pPr>
              <w:widowControl/>
              <w:autoSpaceDE/>
              <w:autoSpaceDN/>
              <w:rPr>
                <w:sz w:val="18"/>
                <w:szCs w:val="18"/>
                <w:lang w:val="es-US"/>
              </w:rPr>
            </w:pPr>
          </w:p>
          <w:p w14:paraId="453DD1AE" w14:textId="77777777" w:rsidR="00B957A4" w:rsidRDefault="00B957A4" w:rsidP="00B957A4">
            <w:pPr>
              <w:widowControl/>
              <w:autoSpaceDE/>
              <w:autoSpaceDN/>
              <w:rPr>
                <w:sz w:val="18"/>
                <w:szCs w:val="18"/>
                <w:lang w:val="es-US"/>
              </w:rPr>
            </w:pPr>
          </w:p>
          <w:p w14:paraId="00A040C0" w14:textId="77777777" w:rsidR="00B957A4" w:rsidRPr="00B957A4" w:rsidRDefault="00B957A4" w:rsidP="00B957A4">
            <w:pPr>
              <w:widowControl/>
              <w:autoSpaceDE/>
              <w:autoSpaceDN/>
              <w:rPr>
                <w:sz w:val="18"/>
                <w:szCs w:val="18"/>
                <w:lang w:val="es-US"/>
              </w:rPr>
            </w:pPr>
          </w:p>
        </w:tc>
        <w:tc>
          <w:tcPr>
            <w:tcW w:w="3559" w:type="dxa"/>
          </w:tcPr>
          <w:p w14:paraId="1EE0AE5D" w14:textId="6278A7FC"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 xml:space="preserve">Calendario de implementación en el que aparezcan </w:t>
            </w:r>
            <w:proofErr w:type="gramStart"/>
            <w:r w:rsidRPr="00B957A4">
              <w:rPr>
                <w:b w:val="0"/>
                <w:sz w:val="18"/>
                <w:szCs w:val="18"/>
                <w:lang w:val="es-US" w:bidi="es-ES"/>
              </w:rPr>
              <w:t>las fecha</w:t>
            </w:r>
            <w:proofErr w:type="gramEnd"/>
            <w:r w:rsidRPr="00B957A4">
              <w:rPr>
                <w:b w:val="0"/>
                <w:sz w:val="18"/>
                <w:szCs w:val="18"/>
                <w:lang w:val="es-US" w:bidi="es-ES"/>
              </w:rPr>
              <w:t xml:space="preserve"> de cada periodo de observación</w:t>
            </w:r>
          </w:p>
        </w:tc>
        <w:tc>
          <w:tcPr>
            <w:tcW w:w="3559" w:type="dxa"/>
          </w:tcPr>
          <w:p w14:paraId="2C8DEA7F" w14:textId="77777777" w:rsidR="001709C4" w:rsidRPr="00B957A4" w:rsidRDefault="001709C4" w:rsidP="00B957A4">
            <w:pPr>
              <w:pStyle w:val="BodyText"/>
              <w:spacing w:line="259" w:lineRule="auto"/>
              <w:rPr>
                <w:b w:val="0"/>
                <w:bCs w:val="0"/>
                <w:sz w:val="18"/>
                <w:szCs w:val="18"/>
                <w:lang w:val="es-US"/>
              </w:rPr>
            </w:pPr>
          </w:p>
        </w:tc>
      </w:tr>
    </w:tbl>
    <w:p w14:paraId="1C0B1A90" w14:textId="77777777" w:rsidR="00B957A4" w:rsidRDefault="00B957A4"/>
    <w:p w14:paraId="2A5D08B2" w14:textId="77777777" w:rsidR="00B957A4" w:rsidRDefault="00B957A4"/>
    <w:p w14:paraId="3BB2D1D1" w14:textId="77777777" w:rsidR="00B957A4" w:rsidRDefault="00B957A4"/>
    <w:p w14:paraId="5CB51894" w14:textId="77777777" w:rsidR="00B957A4" w:rsidRDefault="00B957A4"/>
    <w:p w14:paraId="116A50FB" w14:textId="77777777" w:rsidR="00B957A4" w:rsidRDefault="00B957A4"/>
    <w:tbl>
      <w:tblPr>
        <w:tblStyle w:val="TableGrid"/>
        <w:tblW w:w="14235" w:type="dxa"/>
        <w:tblLook w:val="04A0" w:firstRow="1" w:lastRow="0" w:firstColumn="1" w:lastColumn="0" w:noHBand="0" w:noVBand="1"/>
      </w:tblPr>
      <w:tblGrid>
        <w:gridCol w:w="3558"/>
        <w:gridCol w:w="3559"/>
        <w:gridCol w:w="3559"/>
        <w:gridCol w:w="3559"/>
      </w:tblGrid>
      <w:tr w:rsidR="001709C4" w:rsidRPr="00B957A4" w14:paraId="0AC8E92C" w14:textId="77777777" w:rsidTr="00B957A4">
        <w:trPr>
          <w:trHeight w:val="816"/>
        </w:trPr>
        <w:tc>
          <w:tcPr>
            <w:tcW w:w="3558" w:type="dxa"/>
            <w:shd w:val="clear" w:color="auto" w:fill="F2F2F2" w:themeFill="background1" w:themeFillShade="F2"/>
          </w:tcPr>
          <w:p w14:paraId="0793F87C" w14:textId="77777777" w:rsidR="001709C4" w:rsidRPr="00B957A4" w:rsidRDefault="001709C4" w:rsidP="00B957A4">
            <w:pPr>
              <w:pStyle w:val="BodyText"/>
              <w:spacing w:line="256" w:lineRule="auto"/>
              <w:rPr>
                <w:sz w:val="18"/>
                <w:szCs w:val="18"/>
                <w:lang w:val="es-US"/>
              </w:rPr>
            </w:pPr>
            <w:r w:rsidRPr="00B957A4">
              <w:rPr>
                <w:sz w:val="18"/>
                <w:szCs w:val="18"/>
                <w:lang w:val="es-US" w:bidi="es-ES"/>
              </w:rPr>
              <w:t>7.D.5 Evaluaciones del desarrollo:</w:t>
            </w:r>
          </w:p>
        </w:tc>
        <w:tc>
          <w:tcPr>
            <w:tcW w:w="3559" w:type="dxa"/>
          </w:tcPr>
          <w:p w14:paraId="52B05ECC" w14:textId="1FFDF34B"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45 días naturales después de la fecha en que inicie el </w:t>
            </w:r>
            <w:proofErr w:type="spellStart"/>
            <w:r w:rsidRPr="00B957A4">
              <w:rPr>
                <w:sz w:val="18"/>
                <w:szCs w:val="18"/>
                <w:lang w:val="es-US" w:bidi="es-ES"/>
              </w:rPr>
              <w:t>PreK</w:t>
            </w:r>
            <w:proofErr w:type="spellEnd"/>
          </w:p>
          <w:p w14:paraId="5331A953"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Derivación con la Agencia de Educación Local (LEA)</w:t>
            </w:r>
          </w:p>
          <w:p w14:paraId="3339C09A"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Resultado de la derivación</w:t>
            </w:r>
          </w:p>
        </w:tc>
        <w:tc>
          <w:tcPr>
            <w:tcW w:w="3559" w:type="dxa"/>
          </w:tcPr>
          <w:p w14:paraId="499E998E" w14:textId="7C7E94DD"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 xml:space="preserve">Calendario de implementación en el que aparezcan </w:t>
            </w:r>
            <w:proofErr w:type="gramStart"/>
            <w:r w:rsidRPr="00B957A4">
              <w:rPr>
                <w:b w:val="0"/>
                <w:sz w:val="18"/>
                <w:szCs w:val="18"/>
                <w:lang w:val="es-US" w:bidi="es-ES"/>
              </w:rPr>
              <w:t>las fecha</w:t>
            </w:r>
            <w:proofErr w:type="gramEnd"/>
            <w:r w:rsidRPr="00B957A4">
              <w:rPr>
                <w:b w:val="0"/>
                <w:sz w:val="18"/>
                <w:szCs w:val="18"/>
                <w:lang w:val="es-US" w:bidi="es-ES"/>
              </w:rPr>
              <w:t xml:space="preserve"> de cada periodo de observación Planes de clase donde se muestre la manera en que se utilizan las evaluaciones para la planeación individual </w:t>
            </w:r>
          </w:p>
          <w:p w14:paraId="6475AC9C"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Lista de estudiantes derivados con la LEA</w:t>
            </w:r>
          </w:p>
          <w:p w14:paraId="116BB637" w14:textId="73B2734B"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 xml:space="preserve">Planeación durante el periodo de derivación documentación de los pasos siguientes </w:t>
            </w:r>
          </w:p>
        </w:tc>
        <w:tc>
          <w:tcPr>
            <w:tcW w:w="3559" w:type="dxa"/>
          </w:tcPr>
          <w:p w14:paraId="6C3A11C7" w14:textId="77777777" w:rsidR="001709C4" w:rsidRPr="00B957A4" w:rsidRDefault="001709C4" w:rsidP="00B957A4">
            <w:pPr>
              <w:pStyle w:val="BodyText"/>
              <w:spacing w:line="259" w:lineRule="auto"/>
              <w:rPr>
                <w:b w:val="0"/>
                <w:bCs w:val="0"/>
                <w:sz w:val="18"/>
                <w:szCs w:val="18"/>
                <w:lang w:val="es-US"/>
              </w:rPr>
            </w:pPr>
          </w:p>
        </w:tc>
      </w:tr>
      <w:tr w:rsidR="001709C4" w:rsidRPr="00B957A4" w14:paraId="6A8B2A6A" w14:textId="77777777" w:rsidTr="00B957A4">
        <w:trPr>
          <w:trHeight w:val="806"/>
        </w:trPr>
        <w:tc>
          <w:tcPr>
            <w:tcW w:w="3558" w:type="dxa"/>
            <w:shd w:val="clear" w:color="auto" w:fill="F2F2F2" w:themeFill="background1" w:themeFillShade="F2"/>
          </w:tcPr>
          <w:p w14:paraId="58A5E36C" w14:textId="77777777" w:rsidR="001709C4" w:rsidRPr="00B957A4" w:rsidRDefault="001709C4" w:rsidP="00B957A4">
            <w:pPr>
              <w:pStyle w:val="BodyText"/>
              <w:spacing w:line="256" w:lineRule="auto"/>
              <w:rPr>
                <w:sz w:val="18"/>
                <w:szCs w:val="18"/>
                <w:lang w:val="es-US"/>
              </w:rPr>
            </w:pPr>
            <w:r w:rsidRPr="00B957A4">
              <w:rPr>
                <w:sz w:val="18"/>
                <w:szCs w:val="18"/>
                <w:lang w:val="es-US" w:bidi="es-ES"/>
              </w:rPr>
              <w:t>7.D.6 Notificación a las familias</w:t>
            </w:r>
          </w:p>
        </w:tc>
        <w:tc>
          <w:tcPr>
            <w:tcW w:w="3559" w:type="dxa"/>
          </w:tcPr>
          <w:p w14:paraId="6F12870A"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Difusión de los resultados de las evaluaciones y de las observaciones</w:t>
            </w:r>
          </w:p>
        </w:tc>
        <w:tc>
          <w:tcPr>
            <w:tcW w:w="3559" w:type="dxa"/>
          </w:tcPr>
          <w:p w14:paraId="34D37E8C"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 xml:space="preserve">Explicación de la manera en que se difunden los resultados en el Manual para familias </w:t>
            </w:r>
          </w:p>
          <w:p w14:paraId="30AA9AB3"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 xml:space="preserve">Calendario de reuniones con las familias </w:t>
            </w:r>
          </w:p>
        </w:tc>
        <w:tc>
          <w:tcPr>
            <w:tcW w:w="3559" w:type="dxa"/>
          </w:tcPr>
          <w:p w14:paraId="1BFD96B4" w14:textId="77777777" w:rsidR="001709C4" w:rsidRPr="00B957A4" w:rsidRDefault="001709C4" w:rsidP="00B957A4">
            <w:pPr>
              <w:pStyle w:val="BodyText"/>
              <w:spacing w:line="259" w:lineRule="auto"/>
              <w:rPr>
                <w:b w:val="0"/>
                <w:bCs w:val="0"/>
                <w:sz w:val="18"/>
                <w:szCs w:val="18"/>
                <w:lang w:val="es-US"/>
              </w:rPr>
            </w:pPr>
          </w:p>
        </w:tc>
      </w:tr>
      <w:tr w:rsidR="001709C4" w:rsidRPr="00B957A4" w14:paraId="62566170" w14:textId="77777777" w:rsidTr="00B957A4">
        <w:trPr>
          <w:trHeight w:val="1340"/>
        </w:trPr>
        <w:tc>
          <w:tcPr>
            <w:tcW w:w="3558" w:type="dxa"/>
            <w:shd w:val="clear" w:color="auto" w:fill="F2F2F2" w:themeFill="background1" w:themeFillShade="F2"/>
          </w:tcPr>
          <w:p w14:paraId="62AAD117" w14:textId="77777777" w:rsidR="001709C4" w:rsidRPr="00B957A4" w:rsidRDefault="001709C4" w:rsidP="00B957A4">
            <w:pPr>
              <w:pStyle w:val="BodyText"/>
              <w:spacing w:line="256" w:lineRule="auto"/>
              <w:rPr>
                <w:sz w:val="18"/>
                <w:szCs w:val="18"/>
                <w:lang w:val="es-US"/>
              </w:rPr>
            </w:pPr>
            <w:r w:rsidRPr="00B957A4">
              <w:rPr>
                <w:sz w:val="18"/>
                <w:szCs w:val="18"/>
                <w:lang w:val="es-US" w:bidi="es-ES"/>
              </w:rPr>
              <w:t>7.D.7 Pautas de aprendizaje temprano de Nuevo México</w:t>
            </w:r>
          </w:p>
        </w:tc>
        <w:tc>
          <w:tcPr>
            <w:tcW w:w="3559" w:type="dxa"/>
          </w:tcPr>
          <w:p w14:paraId="4E244DB9"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Indicadores esenciales que se utilizan para evaluar el avance de los estudiantes de manera continua</w:t>
            </w:r>
          </w:p>
          <w:p w14:paraId="61C6A166"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Indicadores esenciales que se utilizan para la planeación de clases individualizadas</w:t>
            </w:r>
          </w:p>
        </w:tc>
        <w:tc>
          <w:tcPr>
            <w:tcW w:w="3559" w:type="dxa"/>
          </w:tcPr>
          <w:p w14:paraId="1C2AB52D"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Planes de clase donde se refleje la planeación de indicadores esenciales</w:t>
            </w:r>
          </w:p>
          <w:p w14:paraId="2D754123"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 xml:space="preserve">Capacidad para articular un sistema para demostrar la manera en que los educadores utilizan los indicadores esenciales para la planeación individual </w:t>
            </w:r>
          </w:p>
        </w:tc>
        <w:tc>
          <w:tcPr>
            <w:tcW w:w="3559" w:type="dxa"/>
          </w:tcPr>
          <w:p w14:paraId="0650A1A0" w14:textId="77777777" w:rsidR="001709C4" w:rsidRPr="00B957A4" w:rsidRDefault="001709C4" w:rsidP="00B957A4">
            <w:pPr>
              <w:pStyle w:val="BodyText"/>
              <w:spacing w:line="259" w:lineRule="auto"/>
              <w:rPr>
                <w:b w:val="0"/>
                <w:bCs w:val="0"/>
                <w:sz w:val="18"/>
                <w:szCs w:val="18"/>
                <w:lang w:val="es-US"/>
              </w:rPr>
            </w:pPr>
          </w:p>
          <w:p w14:paraId="5E553CA8" w14:textId="77777777" w:rsidR="001709C4" w:rsidRPr="00B957A4" w:rsidRDefault="001709C4" w:rsidP="00B957A4">
            <w:pPr>
              <w:pStyle w:val="BodyText"/>
              <w:spacing w:line="259" w:lineRule="auto"/>
              <w:rPr>
                <w:b w:val="0"/>
                <w:bCs w:val="0"/>
                <w:sz w:val="18"/>
                <w:szCs w:val="18"/>
                <w:lang w:val="es-US"/>
              </w:rPr>
            </w:pPr>
          </w:p>
          <w:p w14:paraId="0704E874" w14:textId="77777777" w:rsidR="001709C4" w:rsidRPr="00B957A4" w:rsidRDefault="001709C4" w:rsidP="00B957A4">
            <w:pPr>
              <w:pStyle w:val="BodyText"/>
              <w:spacing w:line="259" w:lineRule="auto"/>
              <w:rPr>
                <w:b w:val="0"/>
                <w:bCs w:val="0"/>
                <w:sz w:val="18"/>
                <w:szCs w:val="18"/>
                <w:lang w:val="es-US"/>
              </w:rPr>
            </w:pPr>
          </w:p>
        </w:tc>
      </w:tr>
      <w:tr w:rsidR="001709C4" w:rsidRPr="00B957A4" w14:paraId="72C230AA" w14:textId="77777777" w:rsidTr="00B957A4">
        <w:trPr>
          <w:trHeight w:val="909"/>
        </w:trPr>
        <w:tc>
          <w:tcPr>
            <w:tcW w:w="3558" w:type="dxa"/>
            <w:shd w:val="clear" w:color="auto" w:fill="F2F2F2" w:themeFill="background1" w:themeFillShade="F2"/>
          </w:tcPr>
          <w:p w14:paraId="26E4E17A" w14:textId="77777777" w:rsidR="001709C4" w:rsidRPr="00B957A4" w:rsidRDefault="001709C4" w:rsidP="00B957A4">
            <w:pPr>
              <w:pStyle w:val="BodyText"/>
              <w:spacing w:line="256" w:lineRule="auto"/>
              <w:rPr>
                <w:sz w:val="18"/>
                <w:szCs w:val="18"/>
                <w:lang w:val="es-US"/>
              </w:rPr>
            </w:pPr>
            <w:r w:rsidRPr="00B957A4">
              <w:rPr>
                <w:sz w:val="18"/>
                <w:szCs w:val="18"/>
                <w:lang w:val="es-US" w:bidi="es-ES"/>
              </w:rPr>
              <w:t>7.D.8 Capacitación sobre evaluaciones observacionales</w:t>
            </w:r>
          </w:p>
        </w:tc>
        <w:tc>
          <w:tcPr>
            <w:tcW w:w="3559" w:type="dxa"/>
          </w:tcPr>
          <w:p w14:paraId="35AACC5A" w14:textId="2D4F6CA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Conclusión de la capacitación sobre evaluación por parte del administrador</w:t>
            </w:r>
          </w:p>
          <w:p w14:paraId="746E7A06"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Conclusión de la capacitación sobre evaluación por parte de los profesores</w:t>
            </w:r>
          </w:p>
          <w:p w14:paraId="4D4C3682"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Conclusión de la capacitación sobre evaluación por parte de los asistentes educativos</w:t>
            </w:r>
          </w:p>
          <w:p w14:paraId="7FD3FCA7" w14:textId="77777777" w:rsidR="001709C4" w:rsidRPr="00B957A4" w:rsidRDefault="001709C4" w:rsidP="00B957A4">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Conclusión de la capacitación sobre evaluación por parte de los suplentes de largo plazo</w:t>
            </w:r>
          </w:p>
        </w:tc>
        <w:tc>
          <w:tcPr>
            <w:tcW w:w="3559" w:type="dxa"/>
          </w:tcPr>
          <w:p w14:paraId="0290944C"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Herramienta de seguimiento del desarrollo profesional con fechas de conclusión</w:t>
            </w:r>
          </w:p>
          <w:p w14:paraId="7F95E45F" w14:textId="77777777" w:rsidR="001709C4" w:rsidRPr="00B957A4" w:rsidRDefault="001709C4" w:rsidP="00B957A4">
            <w:pPr>
              <w:pStyle w:val="BodyText"/>
              <w:widowControl/>
              <w:numPr>
                <w:ilvl w:val="0"/>
                <w:numId w:val="9"/>
              </w:numPr>
              <w:autoSpaceDE/>
              <w:autoSpaceDN/>
              <w:spacing w:line="259" w:lineRule="auto"/>
              <w:rPr>
                <w:b w:val="0"/>
                <w:bCs w:val="0"/>
                <w:sz w:val="18"/>
                <w:szCs w:val="18"/>
                <w:lang w:val="es-US"/>
              </w:rPr>
            </w:pPr>
            <w:r w:rsidRPr="00B957A4">
              <w:rPr>
                <w:b w:val="0"/>
                <w:sz w:val="18"/>
                <w:szCs w:val="18"/>
                <w:lang w:val="es-US" w:bidi="es-ES"/>
              </w:rPr>
              <w:t xml:space="preserve">Certificados de conclusión  </w:t>
            </w:r>
          </w:p>
        </w:tc>
        <w:tc>
          <w:tcPr>
            <w:tcW w:w="3559" w:type="dxa"/>
          </w:tcPr>
          <w:p w14:paraId="34671CA2" w14:textId="77777777" w:rsidR="001709C4" w:rsidRPr="00B957A4" w:rsidRDefault="001709C4" w:rsidP="00B957A4">
            <w:pPr>
              <w:pStyle w:val="BodyText"/>
              <w:spacing w:line="259" w:lineRule="auto"/>
              <w:rPr>
                <w:b w:val="0"/>
                <w:bCs w:val="0"/>
                <w:sz w:val="18"/>
                <w:szCs w:val="18"/>
                <w:lang w:val="es-US"/>
              </w:rPr>
            </w:pPr>
          </w:p>
        </w:tc>
      </w:tr>
    </w:tbl>
    <w:p w14:paraId="1ED1E458" w14:textId="77777777" w:rsidR="001709C4" w:rsidRDefault="001709C4" w:rsidP="001709C4">
      <w:pPr>
        <w:rPr>
          <w:sz w:val="18"/>
          <w:lang w:val="es-US"/>
        </w:rPr>
      </w:pPr>
    </w:p>
    <w:p w14:paraId="4804D237" w14:textId="77777777" w:rsidR="00B957A4" w:rsidRDefault="00B957A4" w:rsidP="001709C4">
      <w:pPr>
        <w:rPr>
          <w:sz w:val="18"/>
          <w:lang w:val="es-US"/>
        </w:rPr>
      </w:pPr>
    </w:p>
    <w:p w14:paraId="5E3D6501" w14:textId="77777777" w:rsidR="00B957A4" w:rsidRDefault="00B957A4" w:rsidP="001709C4">
      <w:pPr>
        <w:rPr>
          <w:sz w:val="18"/>
          <w:lang w:val="es-US"/>
        </w:rPr>
      </w:pPr>
    </w:p>
    <w:p w14:paraId="09B56804" w14:textId="77777777" w:rsidR="00B957A4" w:rsidRDefault="00B957A4" w:rsidP="001709C4">
      <w:pPr>
        <w:rPr>
          <w:sz w:val="18"/>
          <w:lang w:val="es-US"/>
        </w:rPr>
      </w:pPr>
    </w:p>
    <w:p w14:paraId="0BCED3CB" w14:textId="77777777" w:rsidR="00B957A4" w:rsidRDefault="00B957A4" w:rsidP="001709C4">
      <w:pPr>
        <w:rPr>
          <w:sz w:val="18"/>
          <w:lang w:val="es-US"/>
        </w:rPr>
      </w:pPr>
    </w:p>
    <w:p w14:paraId="4655F56E" w14:textId="77777777" w:rsidR="00B957A4" w:rsidRDefault="00B957A4" w:rsidP="001709C4">
      <w:pPr>
        <w:rPr>
          <w:sz w:val="18"/>
          <w:lang w:val="es-US"/>
        </w:rPr>
      </w:pPr>
    </w:p>
    <w:p w14:paraId="476E6390" w14:textId="77777777" w:rsidR="00B957A4" w:rsidRDefault="00B957A4" w:rsidP="001709C4">
      <w:pPr>
        <w:rPr>
          <w:sz w:val="18"/>
          <w:lang w:val="es-US"/>
        </w:rPr>
      </w:pPr>
    </w:p>
    <w:p w14:paraId="034CAA9F" w14:textId="77777777" w:rsidR="00B957A4" w:rsidRDefault="00B957A4" w:rsidP="001709C4">
      <w:pPr>
        <w:rPr>
          <w:sz w:val="18"/>
          <w:lang w:val="es-US"/>
        </w:rPr>
      </w:pPr>
    </w:p>
    <w:p w14:paraId="6AA274A0" w14:textId="77777777" w:rsidR="00B957A4" w:rsidRDefault="00B957A4" w:rsidP="001709C4">
      <w:pPr>
        <w:rPr>
          <w:sz w:val="18"/>
          <w:lang w:val="es-US"/>
        </w:rPr>
      </w:pPr>
    </w:p>
    <w:p w14:paraId="2690D3D3" w14:textId="77777777" w:rsidR="00B957A4" w:rsidRDefault="00B957A4" w:rsidP="001709C4">
      <w:pPr>
        <w:rPr>
          <w:sz w:val="18"/>
          <w:lang w:val="es-US"/>
        </w:rPr>
      </w:pPr>
    </w:p>
    <w:p w14:paraId="3044281C" w14:textId="77777777" w:rsidR="00B957A4" w:rsidRDefault="00B957A4" w:rsidP="001709C4">
      <w:pPr>
        <w:rPr>
          <w:sz w:val="18"/>
          <w:lang w:val="es-US"/>
        </w:rPr>
      </w:pPr>
    </w:p>
    <w:p w14:paraId="02B0FB34" w14:textId="77777777" w:rsidR="00B957A4" w:rsidRDefault="00B957A4" w:rsidP="001709C4">
      <w:pPr>
        <w:rPr>
          <w:sz w:val="18"/>
          <w:lang w:val="es-US"/>
        </w:rPr>
      </w:pPr>
    </w:p>
    <w:p w14:paraId="06D84896" w14:textId="77777777" w:rsidR="00B957A4" w:rsidRDefault="00B957A4" w:rsidP="001709C4">
      <w:pPr>
        <w:rPr>
          <w:sz w:val="18"/>
          <w:lang w:val="es-US"/>
        </w:rPr>
      </w:pPr>
    </w:p>
    <w:p w14:paraId="74D0BA90" w14:textId="77777777" w:rsidR="00B957A4" w:rsidRDefault="00B957A4" w:rsidP="001709C4">
      <w:pPr>
        <w:rPr>
          <w:sz w:val="18"/>
          <w:lang w:val="es-US"/>
        </w:rPr>
      </w:pPr>
    </w:p>
    <w:p w14:paraId="30CAFD0B" w14:textId="77777777" w:rsidR="00B957A4" w:rsidRDefault="00B957A4" w:rsidP="001709C4">
      <w:pPr>
        <w:rPr>
          <w:sz w:val="18"/>
          <w:lang w:val="es-US"/>
        </w:rPr>
      </w:pPr>
    </w:p>
    <w:tbl>
      <w:tblPr>
        <w:tblStyle w:val="TableGrid"/>
        <w:tblW w:w="14235" w:type="dxa"/>
        <w:tblLook w:val="04A0" w:firstRow="1" w:lastRow="0" w:firstColumn="1" w:lastColumn="0" w:noHBand="0" w:noVBand="1"/>
      </w:tblPr>
      <w:tblGrid>
        <w:gridCol w:w="14235"/>
      </w:tblGrid>
      <w:tr w:rsidR="001709C4" w:rsidRPr="00B957A4" w14:paraId="1048D73A" w14:textId="77777777" w:rsidTr="00B957A4">
        <w:trPr>
          <w:trHeight w:val="325"/>
        </w:trPr>
        <w:tc>
          <w:tcPr>
            <w:tcW w:w="14235" w:type="dxa"/>
            <w:shd w:val="clear" w:color="auto" w:fill="FFE599" w:themeFill="accent4" w:themeFillTint="66"/>
          </w:tcPr>
          <w:p w14:paraId="7531BDBC" w14:textId="7542349B" w:rsidR="001709C4" w:rsidRPr="00B957A4" w:rsidRDefault="001709C4" w:rsidP="00B957A4">
            <w:pPr>
              <w:pStyle w:val="BodyText"/>
              <w:spacing w:line="256" w:lineRule="auto"/>
              <w:rPr>
                <w:sz w:val="20"/>
                <w:szCs w:val="20"/>
                <w:lang w:val="es-US"/>
              </w:rPr>
            </w:pPr>
            <w:r w:rsidRPr="00B957A4">
              <w:rPr>
                <w:sz w:val="20"/>
                <w:szCs w:val="20"/>
                <w:lang w:val="es-US" w:bidi="es-ES"/>
              </w:rPr>
              <w:t>7.A Autoevaluación del programa de ambiente físico: describa cómo se cumplen, o no, los criterios anteriores; incluya las fortalezas y áreas de oportunidad</w:t>
            </w:r>
          </w:p>
        </w:tc>
      </w:tr>
      <w:tr w:rsidR="001709C4" w:rsidRPr="00B957A4" w14:paraId="1FF50933" w14:textId="77777777" w:rsidTr="00B957A4">
        <w:trPr>
          <w:trHeight w:val="325"/>
        </w:trPr>
        <w:tc>
          <w:tcPr>
            <w:tcW w:w="14235" w:type="dxa"/>
            <w:shd w:val="clear" w:color="auto" w:fill="FFFFFF" w:themeFill="background1"/>
          </w:tcPr>
          <w:p w14:paraId="55757E59" w14:textId="77777777" w:rsidR="001709C4" w:rsidRPr="00B957A4" w:rsidRDefault="001709C4" w:rsidP="00B957A4">
            <w:pPr>
              <w:pStyle w:val="BodyText"/>
              <w:spacing w:line="256" w:lineRule="auto"/>
              <w:jc w:val="center"/>
              <w:rPr>
                <w:sz w:val="20"/>
                <w:szCs w:val="20"/>
                <w:lang w:val="es-US"/>
              </w:rPr>
            </w:pPr>
          </w:p>
          <w:p w14:paraId="177CF19A" w14:textId="77777777" w:rsidR="001709C4" w:rsidRPr="00B957A4" w:rsidRDefault="001709C4" w:rsidP="00B957A4">
            <w:pPr>
              <w:pStyle w:val="BodyText"/>
              <w:spacing w:line="256" w:lineRule="auto"/>
              <w:jc w:val="center"/>
              <w:rPr>
                <w:sz w:val="20"/>
                <w:szCs w:val="20"/>
                <w:lang w:val="es-US"/>
              </w:rPr>
            </w:pPr>
          </w:p>
          <w:p w14:paraId="2F4D6F8C" w14:textId="77777777" w:rsidR="001709C4" w:rsidRPr="00B957A4" w:rsidRDefault="001709C4" w:rsidP="00B957A4">
            <w:pPr>
              <w:pStyle w:val="BodyText"/>
              <w:spacing w:line="256" w:lineRule="auto"/>
              <w:jc w:val="center"/>
              <w:rPr>
                <w:sz w:val="20"/>
                <w:szCs w:val="20"/>
                <w:lang w:val="es-US"/>
              </w:rPr>
            </w:pPr>
          </w:p>
          <w:p w14:paraId="48BD1617" w14:textId="77777777" w:rsidR="001709C4" w:rsidRPr="00B957A4" w:rsidRDefault="001709C4" w:rsidP="00B957A4">
            <w:pPr>
              <w:pStyle w:val="BodyText"/>
              <w:spacing w:line="256" w:lineRule="auto"/>
              <w:jc w:val="center"/>
              <w:rPr>
                <w:sz w:val="20"/>
                <w:szCs w:val="20"/>
                <w:lang w:val="es-US"/>
              </w:rPr>
            </w:pPr>
          </w:p>
          <w:p w14:paraId="19054E18" w14:textId="77777777" w:rsidR="001709C4" w:rsidRPr="00B957A4" w:rsidRDefault="001709C4" w:rsidP="00B957A4">
            <w:pPr>
              <w:pStyle w:val="BodyText"/>
              <w:spacing w:line="256" w:lineRule="auto"/>
              <w:jc w:val="center"/>
              <w:rPr>
                <w:sz w:val="20"/>
                <w:szCs w:val="20"/>
                <w:lang w:val="es-US"/>
              </w:rPr>
            </w:pPr>
          </w:p>
          <w:p w14:paraId="7B91AB1C" w14:textId="77777777" w:rsidR="001709C4" w:rsidRPr="00B957A4" w:rsidRDefault="001709C4" w:rsidP="00B957A4">
            <w:pPr>
              <w:pStyle w:val="BodyText"/>
              <w:spacing w:line="256" w:lineRule="auto"/>
              <w:jc w:val="center"/>
              <w:rPr>
                <w:sz w:val="20"/>
                <w:szCs w:val="20"/>
                <w:lang w:val="es-US"/>
              </w:rPr>
            </w:pPr>
          </w:p>
          <w:p w14:paraId="1E5E3A73" w14:textId="77777777" w:rsidR="001709C4" w:rsidRPr="00B957A4" w:rsidRDefault="001709C4" w:rsidP="00B957A4">
            <w:pPr>
              <w:pStyle w:val="BodyText"/>
              <w:spacing w:line="256" w:lineRule="auto"/>
              <w:jc w:val="center"/>
              <w:rPr>
                <w:sz w:val="20"/>
                <w:szCs w:val="20"/>
                <w:lang w:val="es-US"/>
              </w:rPr>
            </w:pPr>
          </w:p>
        </w:tc>
      </w:tr>
      <w:tr w:rsidR="001709C4" w:rsidRPr="00B957A4" w14:paraId="2CC65E52" w14:textId="77777777" w:rsidTr="00B957A4">
        <w:trPr>
          <w:trHeight w:val="325"/>
        </w:trPr>
        <w:tc>
          <w:tcPr>
            <w:tcW w:w="14235" w:type="dxa"/>
            <w:shd w:val="clear" w:color="auto" w:fill="F2F2F2" w:themeFill="background1" w:themeFillShade="F2"/>
          </w:tcPr>
          <w:p w14:paraId="166E9E94" w14:textId="77777777" w:rsidR="001709C4" w:rsidRPr="00B957A4" w:rsidRDefault="001709C4" w:rsidP="00B957A4">
            <w:pPr>
              <w:pStyle w:val="BodyText"/>
              <w:spacing w:line="256" w:lineRule="auto"/>
              <w:jc w:val="center"/>
              <w:rPr>
                <w:sz w:val="20"/>
                <w:szCs w:val="20"/>
                <w:lang w:val="es-US"/>
              </w:rPr>
            </w:pPr>
            <w:r w:rsidRPr="00B957A4">
              <w:rPr>
                <w:sz w:val="20"/>
                <w:szCs w:val="20"/>
                <w:lang w:val="es-US" w:bidi="es-ES"/>
              </w:rPr>
              <w:t xml:space="preserve">Notas del especialista de </w:t>
            </w:r>
            <w:proofErr w:type="spellStart"/>
            <w:r w:rsidRPr="00B957A4">
              <w:rPr>
                <w:sz w:val="20"/>
                <w:szCs w:val="20"/>
                <w:lang w:val="es-US" w:bidi="es-ES"/>
              </w:rPr>
              <w:t>PreK</w:t>
            </w:r>
            <w:proofErr w:type="spellEnd"/>
            <w:r w:rsidRPr="00B957A4">
              <w:rPr>
                <w:sz w:val="20"/>
                <w:szCs w:val="20"/>
                <w:lang w:val="es-US" w:bidi="es-ES"/>
              </w:rPr>
              <w:t xml:space="preserve"> (Para uso EXCLUSIVO del especialista de </w:t>
            </w:r>
            <w:proofErr w:type="spellStart"/>
            <w:r w:rsidRPr="00B957A4">
              <w:rPr>
                <w:sz w:val="20"/>
                <w:szCs w:val="20"/>
                <w:lang w:val="es-US" w:bidi="es-ES"/>
              </w:rPr>
              <w:t>PreK</w:t>
            </w:r>
            <w:proofErr w:type="spellEnd"/>
            <w:r w:rsidRPr="00B957A4">
              <w:rPr>
                <w:sz w:val="20"/>
                <w:szCs w:val="20"/>
                <w:lang w:val="es-US" w:bidi="es-ES"/>
              </w:rPr>
              <w:t>)</w:t>
            </w:r>
          </w:p>
        </w:tc>
      </w:tr>
      <w:tr w:rsidR="001709C4" w:rsidRPr="00B957A4" w14:paraId="382D734F" w14:textId="77777777" w:rsidTr="00B957A4">
        <w:trPr>
          <w:trHeight w:val="325"/>
        </w:trPr>
        <w:tc>
          <w:tcPr>
            <w:tcW w:w="14235" w:type="dxa"/>
            <w:shd w:val="clear" w:color="auto" w:fill="FFFFFF" w:themeFill="background1"/>
          </w:tcPr>
          <w:p w14:paraId="511D3F5D" w14:textId="77777777" w:rsidR="001709C4" w:rsidRPr="00B957A4" w:rsidRDefault="001709C4" w:rsidP="00B957A4">
            <w:pPr>
              <w:pStyle w:val="BodyText"/>
              <w:spacing w:line="256" w:lineRule="auto"/>
              <w:jc w:val="center"/>
              <w:rPr>
                <w:sz w:val="20"/>
                <w:szCs w:val="20"/>
                <w:lang w:val="es-US"/>
              </w:rPr>
            </w:pPr>
          </w:p>
          <w:p w14:paraId="6A14A8E0" w14:textId="77777777" w:rsidR="001709C4" w:rsidRPr="00B957A4" w:rsidRDefault="001709C4" w:rsidP="00B957A4">
            <w:pPr>
              <w:pStyle w:val="BodyText"/>
              <w:spacing w:line="256" w:lineRule="auto"/>
              <w:jc w:val="center"/>
              <w:rPr>
                <w:sz w:val="20"/>
                <w:szCs w:val="20"/>
                <w:lang w:val="es-US"/>
              </w:rPr>
            </w:pPr>
          </w:p>
          <w:p w14:paraId="359F8E44" w14:textId="77777777" w:rsidR="001709C4" w:rsidRPr="00B957A4" w:rsidRDefault="001709C4" w:rsidP="00B957A4">
            <w:pPr>
              <w:pStyle w:val="BodyText"/>
              <w:spacing w:line="256" w:lineRule="auto"/>
              <w:jc w:val="center"/>
              <w:rPr>
                <w:sz w:val="20"/>
                <w:szCs w:val="20"/>
                <w:lang w:val="es-US"/>
              </w:rPr>
            </w:pPr>
          </w:p>
          <w:p w14:paraId="452187F7" w14:textId="77777777" w:rsidR="001709C4" w:rsidRPr="00B957A4" w:rsidRDefault="001709C4" w:rsidP="00B957A4">
            <w:pPr>
              <w:pStyle w:val="BodyText"/>
              <w:spacing w:line="256" w:lineRule="auto"/>
              <w:jc w:val="center"/>
              <w:rPr>
                <w:sz w:val="20"/>
                <w:szCs w:val="20"/>
                <w:lang w:val="es-US"/>
              </w:rPr>
            </w:pPr>
          </w:p>
          <w:p w14:paraId="3269F097" w14:textId="77777777" w:rsidR="001709C4" w:rsidRPr="00B957A4" w:rsidRDefault="001709C4" w:rsidP="00B957A4">
            <w:pPr>
              <w:pStyle w:val="BodyText"/>
              <w:spacing w:line="256" w:lineRule="auto"/>
              <w:jc w:val="center"/>
              <w:rPr>
                <w:sz w:val="20"/>
                <w:szCs w:val="20"/>
                <w:lang w:val="es-US"/>
              </w:rPr>
            </w:pPr>
          </w:p>
          <w:p w14:paraId="253F8CE0" w14:textId="77777777" w:rsidR="001709C4" w:rsidRPr="00B957A4" w:rsidRDefault="001709C4" w:rsidP="00B957A4">
            <w:pPr>
              <w:pStyle w:val="BodyText"/>
              <w:spacing w:line="256" w:lineRule="auto"/>
              <w:jc w:val="center"/>
              <w:rPr>
                <w:sz w:val="20"/>
                <w:szCs w:val="20"/>
                <w:lang w:val="es-US"/>
              </w:rPr>
            </w:pPr>
          </w:p>
          <w:p w14:paraId="120C33D0" w14:textId="77777777" w:rsidR="001709C4" w:rsidRPr="00B957A4" w:rsidRDefault="001709C4" w:rsidP="00B957A4">
            <w:pPr>
              <w:pStyle w:val="BodyText"/>
              <w:spacing w:line="256" w:lineRule="auto"/>
              <w:jc w:val="center"/>
              <w:rPr>
                <w:sz w:val="20"/>
                <w:szCs w:val="20"/>
                <w:lang w:val="es-US"/>
              </w:rPr>
            </w:pPr>
          </w:p>
          <w:p w14:paraId="792C5C25" w14:textId="77777777" w:rsidR="001709C4" w:rsidRPr="00B957A4" w:rsidRDefault="001709C4" w:rsidP="00B957A4">
            <w:pPr>
              <w:pStyle w:val="BodyText"/>
              <w:spacing w:line="256" w:lineRule="auto"/>
              <w:jc w:val="center"/>
              <w:rPr>
                <w:sz w:val="20"/>
                <w:szCs w:val="20"/>
                <w:lang w:val="es-US"/>
              </w:rPr>
            </w:pPr>
          </w:p>
          <w:p w14:paraId="35D7F060" w14:textId="77777777" w:rsidR="001709C4" w:rsidRPr="00B957A4" w:rsidRDefault="001709C4" w:rsidP="00B957A4">
            <w:pPr>
              <w:pStyle w:val="BodyText"/>
              <w:spacing w:line="256" w:lineRule="auto"/>
              <w:jc w:val="center"/>
              <w:rPr>
                <w:sz w:val="20"/>
                <w:szCs w:val="20"/>
                <w:lang w:val="es-US"/>
              </w:rPr>
            </w:pPr>
          </w:p>
        </w:tc>
      </w:tr>
    </w:tbl>
    <w:p w14:paraId="223D1CBF" w14:textId="77777777" w:rsidR="00F87091" w:rsidRDefault="00F87091">
      <w:pPr>
        <w:widowControl/>
        <w:autoSpaceDE/>
        <w:autoSpaceDN/>
        <w:spacing w:after="160" w:line="259" w:lineRule="auto"/>
        <w:rPr>
          <w:b/>
          <w:color w:val="22405F"/>
          <w:sz w:val="36"/>
          <w:szCs w:val="44"/>
          <w:lang w:val="es-US" w:bidi="es-ES"/>
        </w:rPr>
      </w:pPr>
      <w:r>
        <w:rPr>
          <w:b/>
          <w:color w:val="22405F"/>
          <w:sz w:val="36"/>
          <w:szCs w:val="44"/>
          <w:lang w:val="es-US" w:bidi="es-ES"/>
        </w:rPr>
        <w:br w:type="page"/>
      </w:r>
    </w:p>
    <w:p w14:paraId="1D84A0E2" w14:textId="77777777" w:rsidR="00F87091" w:rsidRDefault="00F87091" w:rsidP="001709C4">
      <w:pPr>
        <w:rPr>
          <w:b/>
          <w:color w:val="22405F"/>
          <w:sz w:val="36"/>
          <w:szCs w:val="44"/>
          <w:lang w:val="es-US" w:bidi="es-ES"/>
        </w:rPr>
      </w:pPr>
    </w:p>
    <w:p w14:paraId="7F16CD0D" w14:textId="77777777" w:rsidR="00B957A4" w:rsidRDefault="00B957A4" w:rsidP="001709C4">
      <w:pPr>
        <w:rPr>
          <w:b/>
          <w:color w:val="22405F"/>
          <w:sz w:val="36"/>
          <w:szCs w:val="44"/>
          <w:lang w:val="es-US" w:bidi="es-ES"/>
        </w:rPr>
      </w:pPr>
    </w:p>
    <w:p w14:paraId="60117FB6" w14:textId="6F0B5EB4" w:rsidR="001709C4" w:rsidRPr="00B957A4" w:rsidRDefault="001709C4" w:rsidP="001709C4">
      <w:pPr>
        <w:rPr>
          <w:sz w:val="40"/>
          <w:szCs w:val="40"/>
          <w:lang w:val="es-US"/>
        </w:rPr>
      </w:pPr>
      <w:r w:rsidRPr="00B957A4">
        <w:rPr>
          <w:b/>
          <w:color w:val="22405F"/>
          <w:sz w:val="40"/>
          <w:szCs w:val="40"/>
          <w:lang w:val="es-US" w:bidi="es-ES"/>
        </w:rPr>
        <w:t>8. ADMINISTRACIÓN DEL PROGRAMA</w:t>
      </w:r>
    </w:p>
    <w:p w14:paraId="1A5D59F6" w14:textId="2BA23865" w:rsidR="001709C4" w:rsidRPr="00B957A4" w:rsidRDefault="001709C4" w:rsidP="00DB78E3">
      <w:pPr>
        <w:pStyle w:val="BodyText"/>
        <w:spacing w:before="27" w:line="196" w:lineRule="auto"/>
        <w:ind w:right="1680"/>
        <w:rPr>
          <w:color w:val="359B99"/>
          <w:sz w:val="22"/>
          <w:szCs w:val="22"/>
          <w:lang w:val="es-US"/>
        </w:rPr>
      </w:pPr>
      <w:r w:rsidRPr="00B957A4">
        <w:rPr>
          <w:color w:val="359B99"/>
          <w:sz w:val="22"/>
          <w:szCs w:val="22"/>
          <w:lang w:val="es-US" w:bidi="es-ES"/>
        </w:rPr>
        <w:t>Los administradores del programa de prekínder se aseguran de que se cumplan exitosamente las tareas administrativas y que el programa cumpla con todos los requisitos locales, estatales y federales.</w:t>
      </w:r>
    </w:p>
    <w:p w14:paraId="350BCDB4" w14:textId="77777777" w:rsidR="00B93075" w:rsidRPr="00B93075" w:rsidRDefault="00B93075" w:rsidP="001709C4">
      <w:pPr>
        <w:pStyle w:val="BodyText"/>
        <w:spacing w:before="27" w:line="196" w:lineRule="auto"/>
        <w:ind w:left="480" w:right="1680"/>
        <w:rPr>
          <w:color w:val="359B99"/>
          <w:sz w:val="20"/>
          <w:szCs w:val="24"/>
          <w:lang w:val="es-US"/>
        </w:rPr>
      </w:pPr>
    </w:p>
    <w:tbl>
      <w:tblPr>
        <w:tblStyle w:val="TableGrid"/>
        <w:tblW w:w="14699" w:type="dxa"/>
        <w:tblInd w:w="-297" w:type="dxa"/>
        <w:tblLook w:val="04A0" w:firstRow="1" w:lastRow="0" w:firstColumn="1" w:lastColumn="0" w:noHBand="0" w:noVBand="1"/>
      </w:tblPr>
      <w:tblGrid>
        <w:gridCol w:w="3674"/>
        <w:gridCol w:w="3675"/>
        <w:gridCol w:w="3675"/>
        <w:gridCol w:w="3675"/>
      </w:tblGrid>
      <w:tr w:rsidR="001709C4" w:rsidRPr="00B957A4" w14:paraId="56C220A2" w14:textId="77777777" w:rsidTr="00DB78E3">
        <w:trPr>
          <w:trHeight w:val="300"/>
        </w:trPr>
        <w:tc>
          <w:tcPr>
            <w:tcW w:w="11024" w:type="dxa"/>
            <w:gridSpan w:val="3"/>
            <w:shd w:val="clear" w:color="auto" w:fill="FFE599" w:themeFill="accent4" w:themeFillTint="66"/>
          </w:tcPr>
          <w:p w14:paraId="0A50FAFA" w14:textId="77777777" w:rsidR="001709C4" w:rsidRPr="00B957A4" w:rsidRDefault="001709C4" w:rsidP="002D0C21">
            <w:pPr>
              <w:jc w:val="center"/>
              <w:rPr>
                <w:rFonts w:asciiTheme="minorHAnsi" w:hAnsiTheme="minorHAnsi" w:cstheme="minorHAnsi"/>
                <w:b/>
                <w:bCs/>
                <w:lang w:val="es-US"/>
              </w:rPr>
            </w:pPr>
            <w:r w:rsidRPr="00B957A4">
              <w:rPr>
                <w:rFonts w:asciiTheme="minorHAnsi" w:hAnsiTheme="minorHAnsi" w:cstheme="minorHAnsi"/>
                <w:b/>
                <w:lang w:val="es-US" w:bidi="es-ES"/>
              </w:rPr>
              <w:t>8.A Administración del programa</w:t>
            </w:r>
          </w:p>
        </w:tc>
        <w:tc>
          <w:tcPr>
            <w:tcW w:w="3675" w:type="dxa"/>
            <w:shd w:val="clear" w:color="auto" w:fill="FFE599" w:themeFill="accent4" w:themeFillTint="66"/>
          </w:tcPr>
          <w:p w14:paraId="5FB8FCAB" w14:textId="69609724" w:rsidR="001709C4" w:rsidRPr="00B957A4" w:rsidRDefault="00DB78E3" w:rsidP="002D0C21">
            <w:pPr>
              <w:jc w:val="center"/>
              <w:rPr>
                <w:rFonts w:asciiTheme="minorHAnsi" w:hAnsiTheme="minorHAnsi" w:cstheme="minorHAnsi"/>
                <w:b/>
                <w:bCs/>
                <w:sz w:val="18"/>
                <w:szCs w:val="18"/>
                <w:lang w:val="es-US"/>
              </w:rPr>
            </w:pPr>
            <w:r w:rsidRPr="00B957A4">
              <w:rPr>
                <w:rFonts w:asciiTheme="minorHAnsi" w:hAnsiTheme="minorHAnsi" w:cstheme="minorHAnsi"/>
                <w:b/>
                <w:sz w:val="18"/>
                <w:szCs w:val="18"/>
                <w:lang w:val="es-US" w:bidi="es-ES"/>
              </w:rPr>
              <w:t>Comentarios del programa y apoyo necesario</w:t>
            </w:r>
          </w:p>
        </w:tc>
      </w:tr>
      <w:tr w:rsidR="00DB78E3" w:rsidRPr="00B957A4" w14:paraId="16930476" w14:textId="77777777" w:rsidTr="00DB78E3">
        <w:trPr>
          <w:trHeight w:val="300"/>
        </w:trPr>
        <w:tc>
          <w:tcPr>
            <w:tcW w:w="3674" w:type="dxa"/>
            <w:shd w:val="clear" w:color="auto" w:fill="D9E2F3" w:themeFill="accent1" w:themeFillTint="33"/>
          </w:tcPr>
          <w:p w14:paraId="706AD1FF" w14:textId="41EBBD24" w:rsidR="00DB78E3" w:rsidRPr="00B957A4" w:rsidRDefault="00B93075" w:rsidP="00DB78E3">
            <w:pPr>
              <w:pStyle w:val="BodyText"/>
              <w:spacing w:line="256" w:lineRule="auto"/>
              <w:rPr>
                <w:rFonts w:asciiTheme="minorHAnsi" w:hAnsiTheme="minorHAnsi" w:cstheme="minorHAnsi"/>
                <w:sz w:val="22"/>
                <w:szCs w:val="22"/>
                <w:lang w:val="es-US"/>
              </w:rPr>
            </w:pPr>
            <w:r w:rsidRPr="00B957A4">
              <w:rPr>
                <w:rFonts w:asciiTheme="minorHAnsi" w:hAnsiTheme="minorHAnsi" w:cstheme="minorHAnsi"/>
                <w:sz w:val="22"/>
                <w:szCs w:val="22"/>
                <w:lang w:val="es-US" w:bidi="es-ES"/>
              </w:rPr>
              <w:t>Estándar(es) de prekí</w:t>
            </w:r>
            <w:r w:rsidR="00DB78E3" w:rsidRPr="00B957A4">
              <w:rPr>
                <w:rFonts w:asciiTheme="minorHAnsi" w:hAnsiTheme="minorHAnsi" w:cstheme="minorHAnsi"/>
                <w:sz w:val="22"/>
                <w:szCs w:val="22"/>
                <w:lang w:val="es-US" w:bidi="es-ES"/>
              </w:rPr>
              <w:t>nder</w:t>
            </w:r>
          </w:p>
        </w:tc>
        <w:tc>
          <w:tcPr>
            <w:tcW w:w="3675" w:type="dxa"/>
            <w:shd w:val="clear" w:color="auto" w:fill="D9E2F3" w:themeFill="accent1" w:themeFillTint="33"/>
          </w:tcPr>
          <w:p w14:paraId="0402AA2A" w14:textId="77777777" w:rsidR="00DB78E3" w:rsidRPr="00B957A4" w:rsidRDefault="00DB78E3" w:rsidP="00DB78E3">
            <w:pPr>
              <w:jc w:val="center"/>
              <w:rPr>
                <w:rFonts w:asciiTheme="minorHAnsi" w:hAnsiTheme="minorHAnsi" w:cstheme="minorHAnsi"/>
                <w:b/>
                <w:bCs/>
                <w:lang w:val="es-US"/>
              </w:rPr>
            </w:pPr>
            <w:r w:rsidRPr="00B957A4">
              <w:rPr>
                <w:rFonts w:asciiTheme="minorHAnsi" w:hAnsiTheme="minorHAnsi" w:cstheme="minorHAnsi"/>
                <w:b/>
                <w:lang w:val="es-US" w:bidi="es-ES"/>
              </w:rPr>
              <w:t xml:space="preserve">Indicadores del cumplimiento </w:t>
            </w:r>
          </w:p>
          <w:p w14:paraId="4D071A19" w14:textId="7546CD78" w:rsidR="00DB78E3" w:rsidRPr="00B957A4" w:rsidRDefault="00DB78E3" w:rsidP="00DB78E3">
            <w:pPr>
              <w:pStyle w:val="BodyText"/>
              <w:spacing w:line="256" w:lineRule="auto"/>
              <w:jc w:val="center"/>
              <w:rPr>
                <w:rFonts w:asciiTheme="minorHAnsi" w:hAnsiTheme="minorHAnsi" w:cstheme="minorHAnsi"/>
                <w:sz w:val="22"/>
                <w:szCs w:val="22"/>
                <w:lang w:val="es-US"/>
              </w:rPr>
            </w:pPr>
            <w:r w:rsidRPr="00B957A4">
              <w:rPr>
                <w:rFonts w:asciiTheme="minorHAnsi" w:hAnsiTheme="minorHAnsi" w:cstheme="minorHAnsi"/>
                <w:i/>
                <w:sz w:val="22"/>
                <w:szCs w:val="22"/>
                <w:lang w:val="es-US" w:bidi="es-ES"/>
              </w:rPr>
              <w:t>(El programa debe mostrar evidencia de lo siguiente)</w:t>
            </w:r>
          </w:p>
        </w:tc>
        <w:tc>
          <w:tcPr>
            <w:tcW w:w="3675" w:type="dxa"/>
            <w:shd w:val="clear" w:color="auto" w:fill="D9E2F3" w:themeFill="accent1" w:themeFillTint="33"/>
          </w:tcPr>
          <w:p w14:paraId="59B2FDE5" w14:textId="77777777" w:rsidR="00DB78E3" w:rsidRPr="00B957A4" w:rsidRDefault="00DB78E3" w:rsidP="00DB78E3">
            <w:pPr>
              <w:spacing w:line="259" w:lineRule="auto"/>
              <w:contextualSpacing/>
              <w:rPr>
                <w:rFonts w:asciiTheme="minorHAnsi" w:hAnsiTheme="minorHAnsi" w:cstheme="minorHAnsi"/>
                <w:b/>
                <w:bCs/>
                <w:sz w:val="18"/>
                <w:szCs w:val="18"/>
                <w:lang w:val="es-US"/>
              </w:rPr>
            </w:pPr>
            <w:r w:rsidRPr="00B957A4">
              <w:rPr>
                <w:rFonts w:asciiTheme="minorHAnsi" w:hAnsiTheme="minorHAnsi" w:cstheme="minorHAnsi"/>
                <w:b/>
                <w:sz w:val="18"/>
                <w:szCs w:val="18"/>
                <w:lang w:val="es-US" w:bidi="es-ES"/>
              </w:rPr>
              <w:t xml:space="preserve">Ejemplos: </w:t>
            </w:r>
          </w:p>
          <w:p w14:paraId="42C321BE" w14:textId="77777777" w:rsidR="00DB78E3" w:rsidRPr="00B957A4" w:rsidRDefault="00DB78E3" w:rsidP="00DB78E3">
            <w:pPr>
              <w:pStyle w:val="ListParagraph"/>
              <w:widowControl/>
              <w:numPr>
                <w:ilvl w:val="0"/>
                <w:numId w:val="4"/>
              </w:numPr>
              <w:autoSpaceDE/>
              <w:autoSpaceDN/>
              <w:spacing w:before="0" w:line="240" w:lineRule="auto"/>
              <w:ind w:left="0"/>
              <w:contextualSpacing/>
              <w:rPr>
                <w:rFonts w:asciiTheme="minorHAnsi" w:hAnsiTheme="minorHAnsi" w:cstheme="minorHAnsi"/>
                <w:b/>
                <w:bCs/>
                <w:sz w:val="18"/>
                <w:szCs w:val="18"/>
                <w:lang w:val="es-US"/>
              </w:rPr>
            </w:pPr>
            <w:r w:rsidRPr="00B957A4">
              <w:rPr>
                <w:rFonts w:asciiTheme="minorHAnsi" w:hAnsiTheme="minorHAnsi" w:cstheme="minorHAnsi"/>
                <w:sz w:val="18"/>
                <w:szCs w:val="18"/>
                <w:lang w:val="es-US" w:bidi="es-ES"/>
              </w:rPr>
              <w:t xml:space="preserve">Sugerencias de posibles comprobantes. </w:t>
            </w:r>
          </w:p>
          <w:p w14:paraId="52F250E9" w14:textId="77777777" w:rsidR="00DB78E3" w:rsidRPr="00B957A4" w:rsidRDefault="00DB78E3" w:rsidP="00DB78E3">
            <w:pPr>
              <w:pStyle w:val="ListParagraph"/>
              <w:widowControl/>
              <w:numPr>
                <w:ilvl w:val="0"/>
                <w:numId w:val="4"/>
              </w:numPr>
              <w:autoSpaceDE/>
              <w:autoSpaceDN/>
              <w:spacing w:before="0" w:line="240" w:lineRule="auto"/>
              <w:ind w:left="0"/>
              <w:contextualSpacing/>
              <w:rPr>
                <w:rFonts w:asciiTheme="minorHAnsi" w:hAnsiTheme="minorHAnsi" w:cstheme="minorHAnsi"/>
                <w:b/>
                <w:bCs/>
                <w:sz w:val="18"/>
                <w:szCs w:val="18"/>
                <w:lang w:val="es-US"/>
              </w:rPr>
            </w:pPr>
          </w:p>
          <w:p w14:paraId="248111AB" w14:textId="3516E126" w:rsidR="00DB78E3" w:rsidRPr="00B957A4" w:rsidRDefault="00DB78E3" w:rsidP="00DB78E3">
            <w:pPr>
              <w:spacing w:line="259" w:lineRule="auto"/>
              <w:rPr>
                <w:rFonts w:asciiTheme="minorHAnsi" w:hAnsiTheme="minorHAnsi" w:cstheme="minorHAnsi"/>
                <w:b/>
                <w:bCs/>
                <w:sz w:val="18"/>
                <w:szCs w:val="18"/>
                <w:lang w:val="es-US"/>
              </w:rPr>
            </w:pPr>
            <w:r w:rsidRPr="00B957A4">
              <w:rPr>
                <w:rFonts w:asciiTheme="minorHAnsi" w:hAnsiTheme="minorHAnsi" w:cstheme="minorHAnsi"/>
                <w:b/>
                <w:sz w:val="18"/>
                <w:szCs w:val="18"/>
                <w:lang w:val="es-US" w:bidi="es-ES"/>
              </w:rPr>
              <w:t>Por favor, tome en cuenta que</w:t>
            </w:r>
            <w:r w:rsidRPr="00B957A4">
              <w:rPr>
                <w:rFonts w:asciiTheme="minorHAnsi" w:hAnsiTheme="minorHAnsi" w:cstheme="minorHAnsi"/>
                <w:sz w:val="18"/>
                <w:szCs w:val="18"/>
                <w:lang w:val="es-US" w:bidi="es-ES"/>
              </w:rPr>
              <w:t xml:space="preserve"> No se espera que entreguen todos los ejemplos que se indican. Los programas deben decidir que documentación desean incluir para demostrar el cumplimiento.</w:t>
            </w:r>
          </w:p>
        </w:tc>
        <w:tc>
          <w:tcPr>
            <w:tcW w:w="3675" w:type="dxa"/>
            <w:shd w:val="clear" w:color="auto" w:fill="D9E2F3" w:themeFill="accent1" w:themeFillTint="33"/>
          </w:tcPr>
          <w:p w14:paraId="20A0D5C2" w14:textId="77777777" w:rsidR="00DB78E3" w:rsidRPr="00B957A4" w:rsidRDefault="00DB78E3" w:rsidP="00DB78E3">
            <w:pPr>
              <w:spacing w:line="259" w:lineRule="auto"/>
              <w:rPr>
                <w:rFonts w:asciiTheme="minorHAnsi" w:hAnsiTheme="minorHAnsi" w:cstheme="minorHAnsi"/>
                <w:b/>
                <w:bCs/>
                <w:sz w:val="18"/>
                <w:szCs w:val="18"/>
                <w:lang w:val="es-US"/>
              </w:rPr>
            </w:pPr>
            <w:r w:rsidRPr="00B957A4">
              <w:rPr>
                <w:rFonts w:asciiTheme="minorHAnsi" w:hAnsiTheme="minorHAnsi" w:cstheme="minorHAnsi"/>
                <w:b/>
                <w:sz w:val="18"/>
                <w:szCs w:val="18"/>
                <w:lang w:val="es-US" w:bidi="es-ES"/>
              </w:rPr>
              <w:t xml:space="preserve">Para uso del programa: </w:t>
            </w:r>
          </w:p>
          <w:p w14:paraId="4B0B9654" w14:textId="5535344A" w:rsidR="00DB78E3" w:rsidRPr="00B957A4" w:rsidRDefault="00DB78E3" w:rsidP="00DB78E3">
            <w:pPr>
              <w:spacing w:line="259" w:lineRule="auto"/>
              <w:rPr>
                <w:rFonts w:asciiTheme="minorHAnsi" w:hAnsiTheme="minorHAnsi" w:cstheme="minorHAnsi"/>
                <w:b/>
                <w:bCs/>
                <w:sz w:val="18"/>
                <w:szCs w:val="18"/>
                <w:lang w:val="es-US"/>
              </w:rPr>
            </w:pPr>
            <w:r w:rsidRPr="00B957A4">
              <w:rPr>
                <w:rFonts w:asciiTheme="minorHAnsi" w:hAnsiTheme="minorHAnsi" w:cstheme="minorHAnsi"/>
                <w:i/>
                <w:sz w:val="18"/>
                <w:szCs w:val="18"/>
                <w:lang w:val="es-US" w:bidi="es-ES"/>
              </w:rPr>
              <w:t xml:space="preserve">Documente cómo cumple su programa con el Estándar del programa y el apoyo que necesita para cumplirlo.  Prepárese para sostener una conversación con el especialista de </w:t>
            </w:r>
            <w:proofErr w:type="spellStart"/>
            <w:r w:rsidRPr="00B957A4">
              <w:rPr>
                <w:rFonts w:asciiTheme="minorHAnsi" w:hAnsiTheme="minorHAnsi" w:cstheme="minorHAnsi"/>
                <w:i/>
                <w:sz w:val="18"/>
                <w:szCs w:val="18"/>
                <w:lang w:val="es-US" w:bidi="es-ES"/>
              </w:rPr>
              <w:t>PreK</w:t>
            </w:r>
            <w:proofErr w:type="spellEnd"/>
            <w:r w:rsidRPr="00B957A4">
              <w:rPr>
                <w:rFonts w:asciiTheme="minorHAnsi" w:hAnsiTheme="minorHAnsi" w:cstheme="minorHAnsi"/>
                <w:i/>
                <w:sz w:val="18"/>
                <w:szCs w:val="18"/>
                <w:lang w:val="es-US" w:bidi="es-ES"/>
              </w:rPr>
              <w:t xml:space="preserve"> de Nuevo México sobre cómo la documentación cumple con los estándares del </w:t>
            </w:r>
            <w:proofErr w:type="spellStart"/>
            <w:r w:rsidRPr="00B957A4">
              <w:rPr>
                <w:rFonts w:asciiTheme="minorHAnsi" w:hAnsiTheme="minorHAnsi" w:cstheme="minorHAnsi"/>
                <w:i/>
                <w:sz w:val="18"/>
                <w:szCs w:val="18"/>
                <w:lang w:val="es-US" w:bidi="es-ES"/>
              </w:rPr>
              <w:t>PreK</w:t>
            </w:r>
            <w:proofErr w:type="spellEnd"/>
            <w:r w:rsidRPr="00B957A4">
              <w:rPr>
                <w:rFonts w:asciiTheme="minorHAnsi" w:hAnsiTheme="minorHAnsi" w:cstheme="minorHAnsi"/>
                <w:i/>
                <w:sz w:val="18"/>
                <w:szCs w:val="18"/>
                <w:lang w:val="es-US" w:bidi="es-ES"/>
              </w:rPr>
              <w:t xml:space="preserve"> de Nuevo México.  </w:t>
            </w:r>
          </w:p>
        </w:tc>
      </w:tr>
      <w:tr w:rsidR="001709C4" w:rsidRPr="00B957A4" w14:paraId="4B1C1430" w14:textId="77777777" w:rsidTr="002D0C21">
        <w:trPr>
          <w:trHeight w:val="300"/>
        </w:trPr>
        <w:tc>
          <w:tcPr>
            <w:tcW w:w="3674" w:type="dxa"/>
            <w:shd w:val="clear" w:color="auto" w:fill="F2F2F2" w:themeFill="background1" w:themeFillShade="F2"/>
          </w:tcPr>
          <w:p w14:paraId="211EE495" w14:textId="77777777" w:rsidR="001709C4" w:rsidRPr="00B957A4" w:rsidRDefault="001709C4" w:rsidP="002D0C21">
            <w:pPr>
              <w:pStyle w:val="BodyText"/>
              <w:spacing w:line="256"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8.A.1 Notificación de sanciones o de las condiciones de operación:</w:t>
            </w:r>
          </w:p>
        </w:tc>
        <w:tc>
          <w:tcPr>
            <w:tcW w:w="3675" w:type="dxa"/>
          </w:tcPr>
          <w:p w14:paraId="17346732" w14:textId="1F5D62A9" w:rsidR="001709C4" w:rsidRPr="00B957A4" w:rsidRDefault="001709C4" w:rsidP="00DB78E3">
            <w:pPr>
              <w:pStyle w:val="ListParagraph"/>
              <w:widowControl/>
              <w:numPr>
                <w:ilvl w:val="0"/>
                <w:numId w:val="9"/>
              </w:numPr>
              <w:autoSpaceDE/>
              <w:autoSpaceDN/>
              <w:spacing w:before="0" w:line="240"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 xml:space="preserve">Si corresponde, los administradores deben notificar al especialista de </w:t>
            </w:r>
            <w:proofErr w:type="spellStart"/>
            <w:r w:rsidRPr="00B957A4">
              <w:rPr>
                <w:rFonts w:asciiTheme="minorHAnsi" w:hAnsiTheme="minorHAnsi" w:cstheme="minorHAnsi"/>
                <w:sz w:val="18"/>
                <w:szCs w:val="18"/>
                <w:lang w:val="es-US" w:bidi="es-ES"/>
              </w:rPr>
              <w:t>PreK</w:t>
            </w:r>
            <w:proofErr w:type="spellEnd"/>
            <w:r w:rsidRPr="00B957A4">
              <w:rPr>
                <w:rFonts w:asciiTheme="minorHAnsi" w:hAnsiTheme="minorHAnsi" w:cstheme="minorHAnsi"/>
                <w:sz w:val="18"/>
                <w:szCs w:val="18"/>
                <w:lang w:val="es-US" w:bidi="es-ES"/>
              </w:rPr>
              <w:t xml:space="preserve"> en un plazo de tres días después de la sanción o de las condiciones de operación.</w:t>
            </w:r>
          </w:p>
        </w:tc>
        <w:tc>
          <w:tcPr>
            <w:tcW w:w="3675" w:type="dxa"/>
          </w:tcPr>
          <w:p w14:paraId="351E8CA7" w14:textId="6960FE25" w:rsidR="001709C4" w:rsidRPr="00B957A4" w:rsidRDefault="00DB78E3" w:rsidP="00DB78E3">
            <w:pPr>
              <w:pStyle w:val="BodyText"/>
              <w:widowControl/>
              <w:numPr>
                <w:ilvl w:val="0"/>
                <w:numId w:val="9"/>
              </w:numPr>
              <w:autoSpaceDE/>
              <w:autoSpaceDN/>
              <w:spacing w:line="259" w:lineRule="auto"/>
              <w:rPr>
                <w:rFonts w:asciiTheme="minorHAnsi" w:hAnsiTheme="minorHAnsi" w:cstheme="minorHAnsi"/>
                <w:b w:val="0"/>
                <w:bCs w:val="0"/>
                <w:sz w:val="18"/>
                <w:szCs w:val="18"/>
                <w:lang w:val="es-US"/>
              </w:rPr>
            </w:pPr>
            <w:r w:rsidRPr="00B957A4">
              <w:rPr>
                <w:rFonts w:asciiTheme="minorHAnsi" w:hAnsiTheme="minorHAnsi" w:cstheme="minorHAnsi"/>
                <w:b w:val="0"/>
                <w:sz w:val="18"/>
                <w:szCs w:val="18"/>
                <w:lang w:val="es-US" w:bidi="es-ES"/>
              </w:rPr>
              <w:t xml:space="preserve">Enviar un correo electrónico o llamar por teléfono al especialista de </w:t>
            </w:r>
            <w:proofErr w:type="spellStart"/>
            <w:r w:rsidRPr="00B957A4">
              <w:rPr>
                <w:rFonts w:asciiTheme="minorHAnsi" w:hAnsiTheme="minorHAnsi" w:cstheme="minorHAnsi"/>
                <w:b w:val="0"/>
                <w:sz w:val="18"/>
                <w:szCs w:val="18"/>
                <w:lang w:val="es-US" w:bidi="es-ES"/>
              </w:rPr>
              <w:t>PreK</w:t>
            </w:r>
            <w:proofErr w:type="spellEnd"/>
            <w:r w:rsidRPr="00B957A4">
              <w:rPr>
                <w:rFonts w:asciiTheme="minorHAnsi" w:hAnsiTheme="minorHAnsi" w:cstheme="minorHAnsi"/>
                <w:b w:val="0"/>
                <w:sz w:val="18"/>
                <w:szCs w:val="18"/>
                <w:lang w:val="es-US" w:bidi="es-ES"/>
              </w:rPr>
              <w:t xml:space="preserve">, según sea el caso, </w:t>
            </w:r>
          </w:p>
        </w:tc>
        <w:tc>
          <w:tcPr>
            <w:tcW w:w="3675" w:type="dxa"/>
          </w:tcPr>
          <w:p w14:paraId="7006ACB2" w14:textId="77777777" w:rsidR="001709C4" w:rsidRPr="00B957A4" w:rsidRDefault="001709C4" w:rsidP="002D0C21">
            <w:pPr>
              <w:pStyle w:val="BodyText"/>
              <w:spacing w:line="259" w:lineRule="auto"/>
              <w:rPr>
                <w:rFonts w:asciiTheme="minorHAnsi" w:hAnsiTheme="minorHAnsi" w:cstheme="minorHAnsi"/>
                <w:b w:val="0"/>
                <w:bCs w:val="0"/>
                <w:sz w:val="18"/>
                <w:szCs w:val="18"/>
                <w:lang w:val="es-US"/>
              </w:rPr>
            </w:pPr>
          </w:p>
        </w:tc>
      </w:tr>
      <w:tr w:rsidR="001709C4" w:rsidRPr="00B957A4" w14:paraId="1C247E47" w14:textId="77777777" w:rsidTr="002D0C21">
        <w:trPr>
          <w:trHeight w:val="747"/>
        </w:trPr>
        <w:tc>
          <w:tcPr>
            <w:tcW w:w="3674" w:type="dxa"/>
            <w:shd w:val="clear" w:color="auto" w:fill="F2F2F2" w:themeFill="background1" w:themeFillShade="F2"/>
          </w:tcPr>
          <w:p w14:paraId="0F3F4218" w14:textId="77777777" w:rsidR="001709C4" w:rsidRPr="00B957A4" w:rsidRDefault="001709C4" w:rsidP="002D0C21">
            <w:pPr>
              <w:pStyle w:val="BodyText"/>
              <w:spacing w:line="256"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8.A.2 Participación en un modelo de consultoría o asesoría</w:t>
            </w:r>
          </w:p>
        </w:tc>
        <w:tc>
          <w:tcPr>
            <w:tcW w:w="3675" w:type="dxa"/>
          </w:tcPr>
          <w:p w14:paraId="08D73F3B" w14:textId="77777777" w:rsidR="001709C4" w:rsidRPr="00B957A4" w:rsidRDefault="001709C4" w:rsidP="00DB78E3">
            <w:pPr>
              <w:pStyle w:val="ListParagraph"/>
              <w:widowControl/>
              <w:numPr>
                <w:ilvl w:val="0"/>
                <w:numId w:val="9"/>
              </w:numPr>
              <w:autoSpaceDE/>
              <w:autoSpaceDN/>
              <w:spacing w:before="0" w:line="240"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 xml:space="preserve">Participación de los profesores de </w:t>
            </w:r>
            <w:proofErr w:type="spellStart"/>
            <w:r w:rsidRPr="00B957A4">
              <w:rPr>
                <w:rFonts w:asciiTheme="minorHAnsi" w:hAnsiTheme="minorHAnsi" w:cstheme="minorHAnsi"/>
                <w:sz w:val="18"/>
                <w:szCs w:val="18"/>
                <w:lang w:val="es-US" w:bidi="es-ES"/>
              </w:rPr>
              <w:t>PreK</w:t>
            </w:r>
            <w:proofErr w:type="spellEnd"/>
            <w:r w:rsidRPr="00B957A4">
              <w:rPr>
                <w:rFonts w:asciiTheme="minorHAnsi" w:hAnsiTheme="minorHAnsi" w:cstheme="minorHAnsi"/>
                <w:sz w:val="18"/>
                <w:szCs w:val="18"/>
                <w:lang w:val="es-US" w:bidi="es-ES"/>
              </w:rPr>
              <w:t xml:space="preserve"> en el modelo de consultoría o asesoría</w:t>
            </w:r>
          </w:p>
        </w:tc>
        <w:tc>
          <w:tcPr>
            <w:tcW w:w="3675" w:type="dxa"/>
          </w:tcPr>
          <w:p w14:paraId="44A169DD" w14:textId="77777777" w:rsidR="001709C4" w:rsidRPr="00B957A4" w:rsidRDefault="001709C4" w:rsidP="00B957A4">
            <w:pPr>
              <w:pStyle w:val="BodyText"/>
              <w:widowControl/>
              <w:numPr>
                <w:ilvl w:val="0"/>
                <w:numId w:val="11"/>
              </w:numPr>
              <w:autoSpaceDE/>
              <w:autoSpaceDN/>
              <w:spacing w:line="259" w:lineRule="auto"/>
              <w:ind w:left="360"/>
              <w:rPr>
                <w:rFonts w:asciiTheme="minorHAnsi" w:hAnsiTheme="minorHAnsi" w:cstheme="minorHAnsi"/>
                <w:b w:val="0"/>
                <w:bCs w:val="0"/>
                <w:sz w:val="18"/>
                <w:szCs w:val="18"/>
                <w:lang w:val="es-US"/>
              </w:rPr>
            </w:pPr>
            <w:r w:rsidRPr="00B957A4">
              <w:rPr>
                <w:rFonts w:asciiTheme="minorHAnsi" w:hAnsiTheme="minorHAnsi" w:cstheme="minorHAnsi"/>
                <w:b w:val="0"/>
                <w:sz w:val="18"/>
                <w:szCs w:val="18"/>
                <w:lang w:val="es-US" w:bidi="es-ES"/>
              </w:rPr>
              <w:t>Calendario de las reuniones con el asesor/consultor</w:t>
            </w:r>
          </w:p>
          <w:p w14:paraId="7F671C4C" w14:textId="77777777" w:rsidR="001709C4" w:rsidRPr="00B957A4" w:rsidRDefault="001709C4" w:rsidP="00B957A4">
            <w:pPr>
              <w:pStyle w:val="BodyText"/>
              <w:widowControl/>
              <w:numPr>
                <w:ilvl w:val="0"/>
                <w:numId w:val="11"/>
              </w:numPr>
              <w:autoSpaceDE/>
              <w:autoSpaceDN/>
              <w:spacing w:line="259" w:lineRule="auto"/>
              <w:ind w:left="360"/>
              <w:rPr>
                <w:rFonts w:asciiTheme="minorHAnsi" w:hAnsiTheme="minorHAnsi" w:cstheme="minorHAnsi"/>
                <w:b w:val="0"/>
                <w:bCs w:val="0"/>
                <w:sz w:val="18"/>
                <w:szCs w:val="18"/>
                <w:lang w:val="es-US"/>
              </w:rPr>
            </w:pPr>
            <w:r w:rsidRPr="00B957A4">
              <w:rPr>
                <w:rFonts w:asciiTheme="minorHAnsi" w:hAnsiTheme="minorHAnsi" w:cstheme="minorHAnsi"/>
                <w:b w:val="0"/>
                <w:sz w:val="18"/>
                <w:szCs w:val="18"/>
                <w:lang w:val="es-US" w:bidi="es-ES"/>
              </w:rPr>
              <w:t>Informe del consultor/asesor</w:t>
            </w:r>
          </w:p>
        </w:tc>
        <w:tc>
          <w:tcPr>
            <w:tcW w:w="3675" w:type="dxa"/>
          </w:tcPr>
          <w:p w14:paraId="31B587B8" w14:textId="77777777" w:rsidR="001709C4" w:rsidRPr="00B957A4" w:rsidRDefault="001709C4" w:rsidP="002D0C21">
            <w:pPr>
              <w:pStyle w:val="BodyText"/>
              <w:spacing w:line="259" w:lineRule="auto"/>
              <w:rPr>
                <w:rFonts w:asciiTheme="minorHAnsi" w:hAnsiTheme="minorHAnsi" w:cstheme="minorHAnsi"/>
                <w:b w:val="0"/>
                <w:bCs w:val="0"/>
                <w:sz w:val="18"/>
                <w:szCs w:val="18"/>
                <w:lang w:val="es-US"/>
              </w:rPr>
            </w:pPr>
          </w:p>
        </w:tc>
      </w:tr>
      <w:tr w:rsidR="001709C4" w:rsidRPr="00B957A4" w14:paraId="15C070FF" w14:textId="77777777" w:rsidTr="002D0C21">
        <w:trPr>
          <w:trHeight w:val="300"/>
        </w:trPr>
        <w:tc>
          <w:tcPr>
            <w:tcW w:w="3674" w:type="dxa"/>
            <w:shd w:val="clear" w:color="auto" w:fill="F2F2F2" w:themeFill="background1" w:themeFillShade="F2"/>
          </w:tcPr>
          <w:p w14:paraId="3F0D3ADE" w14:textId="77777777" w:rsidR="001709C4" w:rsidRPr="00B957A4" w:rsidRDefault="001709C4" w:rsidP="002D0C21">
            <w:pPr>
              <w:pStyle w:val="BodyText"/>
              <w:spacing w:line="256"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8.A.3 Notificación de suplente a largo plazo:</w:t>
            </w:r>
          </w:p>
          <w:p w14:paraId="79981EA7" w14:textId="77777777" w:rsidR="001709C4" w:rsidRPr="00B957A4" w:rsidRDefault="001709C4" w:rsidP="002D0C21">
            <w:pPr>
              <w:pStyle w:val="BodyText"/>
              <w:spacing w:line="256" w:lineRule="auto"/>
              <w:rPr>
                <w:rFonts w:asciiTheme="minorHAnsi" w:hAnsiTheme="minorHAnsi" w:cstheme="minorHAnsi"/>
                <w:sz w:val="18"/>
                <w:szCs w:val="18"/>
                <w:lang w:val="es-US"/>
              </w:rPr>
            </w:pPr>
          </w:p>
        </w:tc>
        <w:tc>
          <w:tcPr>
            <w:tcW w:w="3675" w:type="dxa"/>
          </w:tcPr>
          <w:p w14:paraId="5BDCDBDC" w14:textId="1CDB2D16" w:rsidR="001709C4" w:rsidRPr="00B957A4" w:rsidRDefault="001709C4" w:rsidP="00DB78E3">
            <w:pPr>
              <w:pStyle w:val="ListParagraph"/>
              <w:widowControl/>
              <w:numPr>
                <w:ilvl w:val="0"/>
                <w:numId w:val="9"/>
              </w:numPr>
              <w:autoSpaceDE/>
              <w:autoSpaceDN/>
              <w:spacing w:before="0" w:line="240"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 xml:space="preserve">Si corresponde, los administradores deben notificar al especialista de </w:t>
            </w:r>
            <w:proofErr w:type="spellStart"/>
            <w:r w:rsidRPr="00B957A4">
              <w:rPr>
                <w:rFonts w:asciiTheme="minorHAnsi" w:hAnsiTheme="minorHAnsi" w:cstheme="minorHAnsi"/>
                <w:sz w:val="18"/>
                <w:szCs w:val="18"/>
                <w:lang w:val="es-US" w:bidi="es-ES"/>
              </w:rPr>
              <w:t>PreK</w:t>
            </w:r>
            <w:proofErr w:type="spellEnd"/>
            <w:r w:rsidRPr="00B957A4">
              <w:rPr>
                <w:rFonts w:asciiTheme="minorHAnsi" w:hAnsiTheme="minorHAnsi" w:cstheme="minorHAnsi"/>
                <w:sz w:val="18"/>
                <w:szCs w:val="18"/>
                <w:lang w:val="es-US" w:bidi="es-ES"/>
              </w:rPr>
              <w:t xml:space="preserve"> en un plazo de 10 días</w:t>
            </w:r>
          </w:p>
        </w:tc>
        <w:tc>
          <w:tcPr>
            <w:tcW w:w="3675" w:type="dxa"/>
          </w:tcPr>
          <w:p w14:paraId="42EB760A" w14:textId="47C97B5C" w:rsidR="001709C4" w:rsidRPr="00B957A4" w:rsidRDefault="00DB78E3" w:rsidP="00B957A4">
            <w:pPr>
              <w:pStyle w:val="BodyText"/>
              <w:widowControl/>
              <w:numPr>
                <w:ilvl w:val="0"/>
                <w:numId w:val="11"/>
              </w:numPr>
              <w:autoSpaceDE/>
              <w:autoSpaceDN/>
              <w:spacing w:line="259" w:lineRule="auto"/>
              <w:ind w:left="360"/>
              <w:rPr>
                <w:rFonts w:asciiTheme="minorHAnsi" w:hAnsiTheme="minorHAnsi" w:cstheme="minorHAnsi"/>
                <w:b w:val="0"/>
                <w:bCs w:val="0"/>
                <w:sz w:val="18"/>
                <w:szCs w:val="18"/>
                <w:lang w:val="es-US"/>
              </w:rPr>
            </w:pPr>
            <w:r w:rsidRPr="00B957A4">
              <w:rPr>
                <w:rFonts w:asciiTheme="minorHAnsi" w:hAnsiTheme="minorHAnsi" w:cstheme="minorHAnsi"/>
                <w:b w:val="0"/>
                <w:sz w:val="18"/>
                <w:szCs w:val="18"/>
                <w:lang w:val="es-US" w:bidi="es-ES"/>
              </w:rPr>
              <w:t xml:space="preserve">Enviar un correo electrónico o llamar por teléfono al especialista de </w:t>
            </w:r>
            <w:proofErr w:type="spellStart"/>
            <w:r w:rsidRPr="00B957A4">
              <w:rPr>
                <w:rFonts w:asciiTheme="minorHAnsi" w:hAnsiTheme="minorHAnsi" w:cstheme="minorHAnsi"/>
                <w:b w:val="0"/>
                <w:sz w:val="18"/>
                <w:szCs w:val="18"/>
                <w:lang w:val="es-US" w:bidi="es-ES"/>
              </w:rPr>
              <w:t>PreK</w:t>
            </w:r>
            <w:proofErr w:type="spellEnd"/>
            <w:r w:rsidRPr="00B957A4">
              <w:rPr>
                <w:rFonts w:asciiTheme="minorHAnsi" w:hAnsiTheme="minorHAnsi" w:cstheme="minorHAnsi"/>
                <w:b w:val="0"/>
                <w:sz w:val="18"/>
                <w:szCs w:val="18"/>
                <w:lang w:val="es-US" w:bidi="es-ES"/>
              </w:rPr>
              <w:t>, según sea el caso,</w:t>
            </w:r>
          </w:p>
          <w:p w14:paraId="5E1C45C8" w14:textId="77777777" w:rsidR="001709C4" w:rsidRPr="00B957A4" w:rsidRDefault="001709C4" w:rsidP="00DB78E3">
            <w:pPr>
              <w:pStyle w:val="BodyText"/>
              <w:spacing w:line="259" w:lineRule="auto"/>
              <w:rPr>
                <w:rFonts w:asciiTheme="minorHAnsi" w:hAnsiTheme="minorHAnsi" w:cstheme="minorHAnsi"/>
                <w:b w:val="0"/>
                <w:bCs w:val="0"/>
                <w:sz w:val="18"/>
                <w:szCs w:val="18"/>
                <w:lang w:val="es-US"/>
              </w:rPr>
            </w:pPr>
          </w:p>
        </w:tc>
        <w:tc>
          <w:tcPr>
            <w:tcW w:w="3675" w:type="dxa"/>
          </w:tcPr>
          <w:p w14:paraId="7DADF5ED" w14:textId="77777777" w:rsidR="001709C4" w:rsidRPr="00B957A4" w:rsidRDefault="001709C4" w:rsidP="002D0C21">
            <w:pPr>
              <w:pStyle w:val="BodyText"/>
              <w:spacing w:line="259" w:lineRule="auto"/>
              <w:rPr>
                <w:rFonts w:asciiTheme="minorHAnsi" w:hAnsiTheme="minorHAnsi" w:cstheme="minorHAnsi"/>
                <w:b w:val="0"/>
                <w:bCs w:val="0"/>
                <w:sz w:val="18"/>
                <w:szCs w:val="18"/>
                <w:lang w:val="es-US"/>
              </w:rPr>
            </w:pPr>
          </w:p>
        </w:tc>
      </w:tr>
      <w:tr w:rsidR="001709C4" w:rsidRPr="00B957A4" w14:paraId="09F832E9" w14:textId="77777777" w:rsidTr="002D0C21">
        <w:trPr>
          <w:trHeight w:val="300"/>
        </w:trPr>
        <w:tc>
          <w:tcPr>
            <w:tcW w:w="3674" w:type="dxa"/>
            <w:shd w:val="clear" w:color="auto" w:fill="F2F2F2" w:themeFill="background1" w:themeFillShade="F2"/>
          </w:tcPr>
          <w:p w14:paraId="12BBAFB2" w14:textId="77777777" w:rsidR="001709C4" w:rsidRPr="00B957A4" w:rsidRDefault="001709C4" w:rsidP="002D0C21">
            <w:pPr>
              <w:pStyle w:val="BodyText"/>
              <w:spacing w:line="256"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 xml:space="preserve">8.A.4 Inventario de equipo para </w:t>
            </w:r>
            <w:proofErr w:type="spellStart"/>
            <w:r w:rsidRPr="00B957A4">
              <w:rPr>
                <w:rFonts w:asciiTheme="minorHAnsi" w:hAnsiTheme="minorHAnsi" w:cstheme="minorHAnsi"/>
                <w:sz w:val="18"/>
                <w:szCs w:val="18"/>
                <w:lang w:val="es-US" w:bidi="es-ES"/>
              </w:rPr>
              <w:t>PreK</w:t>
            </w:r>
            <w:proofErr w:type="spellEnd"/>
            <w:r w:rsidRPr="00B957A4">
              <w:rPr>
                <w:rFonts w:asciiTheme="minorHAnsi" w:hAnsiTheme="minorHAnsi" w:cstheme="minorHAnsi"/>
                <w:sz w:val="18"/>
                <w:szCs w:val="18"/>
                <w:lang w:val="es-US" w:bidi="es-ES"/>
              </w:rPr>
              <w:t xml:space="preserve"> adquirido con fondos de </w:t>
            </w:r>
            <w:proofErr w:type="spellStart"/>
            <w:r w:rsidRPr="00B957A4">
              <w:rPr>
                <w:rFonts w:asciiTheme="minorHAnsi" w:hAnsiTheme="minorHAnsi" w:cstheme="minorHAnsi"/>
                <w:sz w:val="18"/>
                <w:szCs w:val="18"/>
                <w:lang w:val="es-US" w:bidi="es-ES"/>
              </w:rPr>
              <w:t>PreK</w:t>
            </w:r>
            <w:proofErr w:type="spellEnd"/>
          </w:p>
          <w:p w14:paraId="454FF6F6" w14:textId="77777777" w:rsidR="001709C4" w:rsidRPr="00B957A4" w:rsidRDefault="001709C4" w:rsidP="002D0C21">
            <w:pPr>
              <w:pStyle w:val="BodyText"/>
              <w:spacing w:line="256" w:lineRule="auto"/>
              <w:rPr>
                <w:rFonts w:asciiTheme="minorHAnsi" w:hAnsiTheme="minorHAnsi" w:cstheme="minorHAnsi"/>
                <w:sz w:val="18"/>
                <w:szCs w:val="18"/>
                <w:lang w:val="es-US"/>
              </w:rPr>
            </w:pPr>
          </w:p>
        </w:tc>
        <w:tc>
          <w:tcPr>
            <w:tcW w:w="3675" w:type="dxa"/>
          </w:tcPr>
          <w:p w14:paraId="27C21728" w14:textId="77777777" w:rsidR="001709C4" w:rsidRPr="00B957A4" w:rsidRDefault="001709C4" w:rsidP="00DB78E3">
            <w:pPr>
              <w:pStyle w:val="ListParagraph"/>
              <w:widowControl/>
              <w:numPr>
                <w:ilvl w:val="0"/>
                <w:numId w:val="9"/>
              </w:numPr>
              <w:autoSpaceDE/>
              <w:autoSpaceDN/>
              <w:spacing w:before="0" w:line="240"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Inventario</w:t>
            </w:r>
          </w:p>
        </w:tc>
        <w:tc>
          <w:tcPr>
            <w:tcW w:w="3675" w:type="dxa"/>
          </w:tcPr>
          <w:p w14:paraId="5BFF2090" w14:textId="77777777" w:rsidR="001709C4" w:rsidRPr="00B957A4" w:rsidRDefault="001709C4" w:rsidP="00B957A4">
            <w:pPr>
              <w:pStyle w:val="BodyText"/>
              <w:widowControl/>
              <w:numPr>
                <w:ilvl w:val="0"/>
                <w:numId w:val="11"/>
              </w:numPr>
              <w:autoSpaceDE/>
              <w:autoSpaceDN/>
              <w:spacing w:line="259" w:lineRule="auto"/>
              <w:ind w:left="360"/>
              <w:rPr>
                <w:rFonts w:asciiTheme="minorHAnsi" w:hAnsiTheme="minorHAnsi" w:cstheme="minorHAnsi"/>
                <w:b w:val="0"/>
                <w:bCs w:val="0"/>
                <w:sz w:val="18"/>
                <w:szCs w:val="18"/>
                <w:lang w:val="es-US"/>
              </w:rPr>
            </w:pPr>
            <w:r w:rsidRPr="00B957A4">
              <w:rPr>
                <w:rFonts w:asciiTheme="minorHAnsi" w:hAnsiTheme="minorHAnsi" w:cstheme="minorHAnsi"/>
                <w:b w:val="0"/>
                <w:sz w:val="18"/>
                <w:szCs w:val="18"/>
                <w:lang w:val="es-US" w:bidi="es-ES"/>
              </w:rPr>
              <w:t>Inventario disponible y actualizado</w:t>
            </w:r>
          </w:p>
        </w:tc>
        <w:tc>
          <w:tcPr>
            <w:tcW w:w="3675" w:type="dxa"/>
          </w:tcPr>
          <w:p w14:paraId="659115A4" w14:textId="77777777" w:rsidR="001709C4" w:rsidRPr="00B957A4" w:rsidRDefault="001709C4" w:rsidP="002D0C21">
            <w:pPr>
              <w:pStyle w:val="BodyText"/>
              <w:spacing w:line="259" w:lineRule="auto"/>
              <w:rPr>
                <w:rFonts w:asciiTheme="minorHAnsi" w:hAnsiTheme="minorHAnsi" w:cstheme="minorHAnsi"/>
                <w:b w:val="0"/>
                <w:bCs w:val="0"/>
                <w:sz w:val="18"/>
                <w:szCs w:val="18"/>
                <w:lang w:val="es-US"/>
              </w:rPr>
            </w:pPr>
          </w:p>
        </w:tc>
      </w:tr>
      <w:tr w:rsidR="001709C4" w:rsidRPr="00B957A4" w14:paraId="051D35AE" w14:textId="77777777" w:rsidTr="002D0C21">
        <w:trPr>
          <w:trHeight w:val="300"/>
        </w:trPr>
        <w:tc>
          <w:tcPr>
            <w:tcW w:w="3674" w:type="dxa"/>
            <w:shd w:val="clear" w:color="auto" w:fill="F2F2F2" w:themeFill="background1" w:themeFillShade="F2"/>
          </w:tcPr>
          <w:p w14:paraId="11C5D190" w14:textId="77777777" w:rsidR="001709C4" w:rsidRPr="00B957A4" w:rsidRDefault="001709C4" w:rsidP="002D0C21">
            <w:pPr>
              <w:pStyle w:val="BodyText"/>
              <w:spacing w:line="256"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8.A.5 Notificación de cierres no programados</w:t>
            </w:r>
          </w:p>
          <w:p w14:paraId="6D054EA3" w14:textId="77777777" w:rsidR="001709C4" w:rsidRPr="00B957A4" w:rsidRDefault="001709C4" w:rsidP="002D0C21">
            <w:pPr>
              <w:pStyle w:val="BodyText"/>
              <w:spacing w:line="256" w:lineRule="auto"/>
              <w:rPr>
                <w:rFonts w:asciiTheme="minorHAnsi" w:hAnsiTheme="minorHAnsi" w:cstheme="minorHAnsi"/>
                <w:sz w:val="18"/>
                <w:szCs w:val="18"/>
                <w:lang w:val="es-US"/>
              </w:rPr>
            </w:pPr>
          </w:p>
        </w:tc>
        <w:tc>
          <w:tcPr>
            <w:tcW w:w="3675" w:type="dxa"/>
          </w:tcPr>
          <w:p w14:paraId="7FA6AE6F" w14:textId="5C9EB3AD" w:rsidR="001709C4" w:rsidRPr="00B957A4" w:rsidRDefault="001709C4" w:rsidP="00DB78E3">
            <w:pPr>
              <w:pStyle w:val="ListParagraph"/>
              <w:widowControl/>
              <w:numPr>
                <w:ilvl w:val="0"/>
                <w:numId w:val="9"/>
              </w:numPr>
              <w:autoSpaceDE/>
              <w:autoSpaceDN/>
              <w:spacing w:before="0" w:line="240"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 xml:space="preserve">Si corresponde, los administradores deben notificar al especialista de </w:t>
            </w:r>
            <w:proofErr w:type="spellStart"/>
            <w:r w:rsidRPr="00B957A4">
              <w:rPr>
                <w:rFonts w:asciiTheme="minorHAnsi" w:hAnsiTheme="minorHAnsi" w:cstheme="minorHAnsi"/>
                <w:sz w:val="18"/>
                <w:szCs w:val="18"/>
                <w:lang w:val="es-US" w:bidi="es-ES"/>
              </w:rPr>
              <w:t>PreK</w:t>
            </w:r>
            <w:proofErr w:type="spellEnd"/>
            <w:r w:rsidRPr="00B957A4">
              <w:rPr>
                <w:rFonts w:asciiTheme="minorHAnsi" w:hAnsiTheme="minorHAnsi" w:cstheme="minorHAnsi"/>
                <w:sz w:val="18"/>
                <w:szCs w:val="18"/>
                <w:lang w:val="es-US" w:bidi="es-ES"/>
              </w:rPr>
              <w:t xml:space="preserve"> en un plazo de 24 horas después del cierre</w:t>
            </w:r>
          </w:p>
        </w:tc>
        <w:tc>
          <w:tcPr>
            <w:tcW w:w="3675" w:type="dxa"/>
          </w:tcPr>
          <w:p w14:paraId="387ED5D4" w14:textId="71D3B643" w:rsidR="001709C4" w:rsidRPr="00B957A4" w:rsidRDefault="00DB78E3" w:rsidP="00B957A4">
            <w:pPr>
              <w:pStyle w:val="BodyText"/>
              <w:widowControl/>
              <w:numPr>
                <w:ilvl w:val="0"/>
                <w:numId w:val="11"/>
              </w:numPr>
              <w:autoSpaceDE/>
              <w:autoSpaceDN/>
              <w:spacing w:line="259" w:lineRule="auto"/>
              <w:ind w:left="360"/>
              <w:rPr>
                <w:rFonts w:asciiTheme="minorHAnsi" w:hAnsiTheme="minorHAnsi" w:cstheme="minorHAnsi"/>
                <w:b w:val="0"/>
                <w:bCs w:val="0"/>
                <w:sz w:val="18"/>
                <w:szCs w:val="18"/>
                <w:lang w:val="es-US"/>
              </w:rPr>
            </w:pPr>
            <w:r w:rsidRPr="00B957A4">
              <w:rPr>
                <w:rFonts w:asciiTheme="minorHAnsi" w:hAnsiTheme="minorHAnsi" w:cstheme="minorHAnsi"/>
                <w:b w:val="0"/>
                <w:sz w:val="18"/>
                <w:szCs w:val="18"/>
                <w:lang w:val="es-US" w:bidi="es-ES"/>
              </w:rPr>
              <w:t xml:space="preserve">Enviar un correo electrónico o llamar por teléfono al especialista de </w:t>
            </w:r>
            <w:proofErr w:type="spellStart"/>
            <w:r w:rsidRPr="00B957A4">
              <w:rPr>
                <w:rFonts w:asciiTheme="minorHAnsi" w:hAnsiTheme="minorHAnsi" w:cstheme="minorHAnsi"/>
                <w:b w:val="0"/>
                <w:sz w:val="18"/>
                <w:szCs w:val="18"/>
                <w:lang w:val="es-US" w:bidi="es-ES"/>
              </w:rPr>
              <w:t>PreK</w:t>
            </w:r>
            <w:proofErr w:type="spellEnd"/>
            <w:r w:rsidRPr="00B957A4">
              <w:rPr>
                <w:rFonts w:asciiTheme="minorHAnsi" w:hAnsiTheme="minorHAnsi" w:cstheme="minorHAnsi"/>
                <w:b w:val="0"/>
                <w:sz w:val="18"/>
                <w:szCs w:val="18"/>
                <w:lang w:val="es-US" w:bidi="es-ES"/>
              </w:rPr>
              <w:t>, según sea el caso,</w:t>
            </w:r>
          </w:p>
        </w:tc>
        <w:tc>
          <w:tcPr>
            <w:tcW w:w="3675" w:type="dxa"/>
          </w:tcPr>
          <w:p w14:paraId="74DE0971" w14:textId="77777777" w:rsidR="001709C4" w:rsidRPr="00B957A4" w:rsidRDefault="001709C4" w:rsidP="002D0C21">
            <w:pPr>
              <w:pStyle w:val="BodyText"/>
              <w:spacing w:line="259" w:lineRule="auto"/>
              <w:rPr>
                <w:rFonts w:asciiTheme="minorHAnsi" w:hAnsiTheme="minorHAnsi" w:cstheme="minorHAnsi"/>
                <w:b w:val="0"/>
                <w:bCs w:val="0"/>
                <w:sz w:val="18"/>
                <w:szCs w:val="18"/>
                <w:lang w:val="es-US"/>
              </w:rPr>
            </w:pPr>
          </w:p>
        </w:tc>
      </w:tr>
      <w:tr w:rsidR="001709C4" w:rsidRPr="00B957A4" w14:paraId="5A48DBBC" w14:textId="77777777" w:rsidTr="002D0C21">
        <w:trPr>
          <w:trHeight w:val="300"/>
        </w:trPr>
        <w:tc>
          <w:tcPr>
            <w:tcW w:w="3674" w:type="dxa"/>
            <w:shd w:val="clear" w:color="auto" w:fill="F2F2F2" w:themeFill="background1" w:themeFillShade="F2"/>
          </w:tcPr>
          <w:p w14:paraId="4CA110FA" w14:textId="77777777" w:rsidR="001709C4" w:rsidRPr="00B957A4" w:rsidRDefault="001709C4" w:rsidP="002D0C21">
            <w:pPr>
              <w:pStyle w:val="BodyText"/>
              <w:spacing w:line="256"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 xml:space="preserve">8.A.6 Asegurarse de que el personal de </w:t>
            </w:r>
            <w:proofErr w:type="spellStart"/>
            <w:r w:rsidRPr="00B957A4">
              <w:rPr>
                <w:rFonts w:asciiTheme="minorHAnsi" w:hAnsiTheme="minorHAnsi" w:cstheme="minorHAnsi"/>
                <w:sz w:val="18"/>
                <w:szCs w:val="18"/>
                <w:lang w:val="es-US" w:bidi="es-ES"/>
              </w:rPr>
              <w:t>PreK</w:t>
            </w:r>
            <w:proofErr w:type="spellEnd"/>
            <w:r w:rsidRPr="00B957A4">
              <w:rPr>
                <w:rFonts w:asciiTheme="minorHAnsi" w:hAnsiTheme="minorHAnsi" w:cstheme="minorHAnsi"/>
                <w:sz w:val="18"/>
                <w:szCs w:val="18"/>
                <w:lang w:val="es-US" w:bidi="es-ES"/>
              </w:rPr>
              <w:t xml:space="preserve"> complete la capacitación obligatoria</w:t>
            </w:r>
          </w:p>
          <w:p w14:paraId="5A152C92" w14:textId="77777777" w:rsidR="001709C4" w:rsidRPr="00B957A4" w:rsidRDefault="001709C4" w:rsidP="002D0C21">
            <w:pPr>
              <w:pStyle w:val="BodyText"/>
              <w:spacing w:line="256" w:lineRule="auto"/>
              <w:rPr>
                <w:rFonts w:asciiTheme="minorHAnsi" w:hAnsiTheme="minorHAnsi" w:cstheme="minorHAnsi"/>
                <w:sz w:val="18"/>
                <w:szCs w:val="18"/>
                <w:lang w:val="es-US"/>
              </w:rPr>
            </w:pPr>
          </w:p>
        </w:tc>
        <w:tc>
          <w:tcPr>
            <w:tcW w:w="3675" w:type="dxa"/>
          </w:tcPr>
          <w:p w14:paraId="6E3539DF" w14:textId="77777777" w:rsidR="008E1847" w:rsidRPr="00B957A4" w:rsidRDefault="001709C4" w:rsidP="00DB78E3">
            <w:pPr>
              <w:pStyle w:val="ListParagraph"/>
              <w:widowControl/>
              <w:numPr>
                <w:ilvl w:val="0"/>
                <w:numId w:val="9"/>
              </w:numPr>
              <w:autoSpaceDE/>
              <w:autoSpaceDN/>
              <w:spacing w:before="0" w:line="240"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 xml:space="preserve">Registros de capacitación, certificados de conclusión de la capacitación de </w:t>
            </w:r>
            <w:proofErr w:type="spellStart"/>
            <w:r w:rsidRPr="00B957A4">
              <w:rPr>
                <w:rFonts w:asciiTheme="minorHAnsi" w:hAnsiTheme="minorHAnsi" w:cstheme="minorHAnsi"/>
                <w:sz w:val="18"/>
                <w:szCs w:val="18"/>
                <w:lang w:val="es-US" w:bidi="es-ES"/>
              </w:rPr>
              <w:t>PreK</w:t>
            </w:r>
            <w:proofErr w:type="spellEnd"/>
            <w:r w:rsidRPr="00B957A4">
              <w:rPr>
                <w:rFonts w:asciiTheme="minorHAnsi" w:hAnsiTheme="minorHAnsi" w:cstheme="minorHAnsi"/>
                <w:sz w:val="18"/>
                <w:szCs w:val="18"/>
                <w:lang w:val="es-US" w:bidi="es-ES"/>
              </w:rPr>
              <w:t xml:space="preserve"> obligatoria </w:t>
            </w:r>
          </w:p>
          <w:p w14:paraId="795BD080" w14:textId="34705684" w:rsidR="001709C4" w:rsidRPr="00B957A4" w:rsidRDefault="008E1847" w:rsidP="00DB78E3">
            <w:pPr>
              <w:pStyle w:val="ListParagraph"/>
              <w:widowControl/>
              <w:numPr>
                <w:ilvl w:val="0"/>
                <w:numId w:val="9"/>
              </w:numPr>
              <w:autoSpaceDE/>
              <w:autoSpaceDN/>
              <w:spacing w:before="0" w:line="240"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 xml:space="preserve">(Pueden encontrarse todos los requisitos de aprendizaje profesional en la Biblioteca de Materiales de </w:t>
            </w:r>
            <w:proofErr w:type="spellStart"/>
            <w:r w:rsidRPr="00B957A4">
              <w:rPr>
                <w:rFonts w:asciiTheme="minorHAnsi" w:hAnsiTheme="minorHAnsi" w:cstheme="minorHAnsi"/>
                <w:sz w:val="18"/>
                <w:szCs w:val="18"/>
                <w:lang w:val="es-US" w:bidi="es-ES"/>
              </w:rPr>
              <w:t>PreK</w:t>
            </w:r>
            <w:proofErr w:type="spellEnd"/>
            <w:r w:rsidRPr="00B957A4">
              <w:rPr>
                <w:rFonts w:asciiTheme="minorHAnsi" w:hAnsiTheme="minorHAnsi" w:cstheme="minorHAnsi"/>
                <w:sz w:val="18"/>
                <w:szCs w:val="18"/>
                <w:lang w:val="es-US" w:bidi="es-ES"/>
              </w:rPr>
              <w:t xml:space="preserve"> de Nuevo México [</w:t>
            </w:r>
            <w:r w:rsidRPr="00B957A4">
              <w:rPr>
                <w:rFonts w:asciiTheme="minorHAnsi" w:hAnsiTheme="minorHAnsi" w:cstheme="minorHAnsi"/>
                <w:i/>
                <w:sz w:val="18"/>
                <w:szCs w:val="18"/>
                <w:lang w:val="es-US" w:bidi="es-ES"/>
              </w:rPr>
              <w:t xml:space="preserve">NM </w:t>
            </w:r>
            <w:proofErr w:type="spellStart"/>
            <w:r w:rsidRPr="00B957A4">
              <w:rPr>
                <w:rFonts w:asciiTheme="minorHAnsi" w:hAnsiTheme="minorHAnsi" w:cstheme="minorHAnsi"/>
                <w:i/>
                <w:sz w:val="18"/>
                <w:szCs w:val="18"/>
                <w:lang w:val="es-US" w:bidi="es-ES"/>
              </w:rPr>
              <w:t>PreK</w:t>
            </w:r>
            <w:proofErr w:type="spellEnd"/>
            <w:r w:rsidRPr="00B957A4">
              <w:rPr>
                <w:rFonts w:asciiTheme="minorHAnsi" w:hAnsiTheme="minorHAnsi" w:cstheme="minorHAnsi"/>
                <w:i/>
                <w:sz w:val="18"/>
                <w:szCs w:val="18"/>
                <w:lang w:val="es-US" w:bidi="es-ES"/>
              </w:rPr>
              <w:t xml:space="preserve"> </w:t>
            </w:r>
            <w:proofErr w:type="gramStart"/>
            <w:r w:rsidRPr="00B957A4">
              <w:rPr>
                <w:rFonts w:asciiTheme="minorHAnsi" w:hAnsiTheme="minorHAnsi" w:cstheme="minorHAnsi"/>
                <w:i/>
                <w:sz w:val="18"/>
                <w:szCs w:val="18"/>
                <w:lang w:val="es-US" w:bidi="es-ES"/>
              </w:rPr>
              <w:t>Master</w:t>
            </w:r>
            <w:proofErr w:type="gramEnd"/>
            <w:r w:rsidRPr="00B957A4">
              <w:rPr>
                <w:rFonts w:asciiTheme="minorHAnsi" w:hAnsiTheme="minorHAnsi" w:cstheme="minorHAnsi"/>
                <w:i/>
                <w:sz w:val="18"/>
                <w:szCs w:val="18"/>
                <w:lang w:val="es-US" w:bidi="es-ES"/>
              </w:rPr>
              <w:t xml:space="preserve"> </w:t>
            </w:r>
            <w:proofErr w:type="spellStart"/>
            <w:r w:rsidRPr="00B957A4">
              <w:rPr>
                <w:rFonts w:asciiTheme="minorHAnsi" w:hAnsiTheme="minorHAnsi" w:cstheme="minorHAnsi"/>
                <w:i/>
                <w:sz w:val="18"/>
                <w:szCs w:val="18"/>
                <w:lang w:val="es-US" w:bidi="es-ES"/>
              </w:rPr>
              <w:t>Materials</w:t>
            </w:r>
            <w:proofErr w:type="spellEnd"/>
            <w:r w:rsidRPr="00B957A4">
              <w:rPr>
                <w:rFonts w:asciiTheme="minorHAnsi" w:hAnsiTheme="minorHAnsi" w:cstheme="minorHAnsi"/>
                <w:i/>
                <w:sz w:val="18"/>
                <w:szCs w:val="18"/>
                <w:lang w:val="es-US" w:bidi="es-ES"/>
              </w:rPr>
              <w:t xml:space="preserve"> Library</w:t>
            </w:r>
            <w:r w:rsidRPr="00B957A4">
              <w:rPr>
                <w:rFonts w:asciiTheme="minorHAnsi" w:hAnsiTheme="minorHAnsi" w:cstheme="minorHAnsi"/>
                <w:sz w:val="18"/>
                <w:szCs w:val="18"/>
                <w:lang w:val="es-US" w:bidi="es-ES"/>
              </w:rPr>
              <w:t xml:space="preserve">] en el sitio web: </w:t>
            </w:r>
            <w:hyperlink r:id="rId11" w:history="1">
              <w:r w:rsidRPr="00B957A4">
                <w:rPr>
                  <w:rStyle w:val="Hyperlink"/>
                  <w:rFonts w:asciiTheme="minorHAnsi" w:hAnsiTheme="minorHAnsi" w:cstheme="minorHAnsi"/>
                  <w:sz w:val="18"/>
                  <w:szCs w:val="18"/>
                  <w:lang w:val="es-US" w:bidi="es-ES"/>
                </w:rPr>
                <w:t>https://www.nmececd.org/pre-k/</w:t>
              </w:r>
            </w:hyperlink>
            <w:r w:rsidRPr="00B957A4">
              <w:rPr>
                <w:rFonts w:asciiTheme="minorHAnsi" w:hAnsiTheme="minorHAnsi" w:cstheme="minorHAnsi"/>
                <w:sz w:val="18"/>
                <w:szCs w:val="18"/>
                <w:lang w:val="es-US" w:bidi="es-ES"/>
              </w:rPr>
              <w:t>)</w:t>
            </w:r>
          </w:p>
        </w:tc>
        <w:tc>
          <w:tcPr>
            <w:tcW w:w="3675" w:type="dxa"/>
          </w:tcPr>
          <w:p w14:paraId="525ABB2E" w14:textId="5EAC3149" w:rsidR="001709C4" w:rsidRPr="00B957A4" w:rsidRDefault="001709C4" w:rsidP="00B957A4">
            <w:pPr>
              <w:pStyle w:val="BodyText"/>
              <w:widowControl/>
              <w:numPr>
                <w:ilvl w:val="0"/>
                <w:numId w:val="11"/>
              </w:numPr>
              <w:autoSpaceDE/>
              <w:autoSpaceDN/>
              <w:spacing w:line="259" w:lineRule="auto"/>
              <w:ind w:left="360"/>
              <w:rPr>
                <w:rFonts w:asciiTheme="minorHAnsi" w:hAnsiTheme="minorHAnsi" w:cstheme="minorHAnsi"/>
                <w:b w:val="0"/>
                <w:bCs w:val="0"/>
                <w:sz w:val="18"/>
                <w:szCs w:val="18"/>
                <w:lang w:val="es-US"/>
              </w:rPr>
            </w:pPr>
            <w:r w:rsidRPr="00B957A4">
              <w:rPr>
                <w:rFonts w:asciiTheme="minorHAnsi" w:hAnsiTheme="minorHAnsi" w:cstheme="minorHAnsi"/>
                <w:b w:val="0"/>
                <w:sz w:val="18"/>
                <w:szCs w:val="18"/>
                <w:lang w:val="es-US" w:bidi="es-ES"/>
              </w:rPr>
              <w:t xml:space="preserve">Herramienta de seguimiento de capacitación con fechas y actualizada, según sea necesario. Para obtener más información sobre los requisitos de capacitación </w:t>
            </w:r>
            <w:hyperlink r:id="rId12" w:history="1">
              <w:r w:rsidR="008E1847" w:rsidRPr="00B957A4">
                <w:rPr>
                  <w:rStyle w:val="Hyperlink"/>
                  <w:rFonts w:asciiTheme="minorHAnsi" w:hAnsiTheme="minorHAnsi" w:cstheme="minorHAnsi"/>
                  <w:b w:val="0"/>
                  <w:sz w:val="18"/>
                  <w:szCs w:val="18"/>
                  <w:lang w:val="es-US" w:bidi="es-ES"/>
                </w:rPr>
                <w:t>haga clic aquí</w:t>
              </w:r>
            </w:hyperlink>
            <w:r w:rsidRPr="00B957A4">
              <w:rPr>
                <w:rFonts w:asciiTheme="minorHAnsi" w:hAnsiTheme="minorHAnsi" w:cstheme="minorHAnsi"/>
                <w:b w:val="0"/>
                <w:sz w:val="18"/>
                <w:szCs w:val="18"/>
                <w:lang w:val="es-US" w:bidi="es-ES"/>
              </w:rPr>
              <w:t xml:space="preserve">. </w:t>
            </w:r>
          </w:p>
          <w:p w14:paraId="7DCBB723" w14:textId="77777777" w:rsidR="001709C4" w:rsidRPr="00B957A4" w:rsidRDefault="001709C4" w:rsidP="00B957A4">
            <w:pPr>
              <w:pStyle w:val="BodyText"/>
              <w:widowControl/>
              <w:numPr>
                <w:ilvl w:val="0"/>
                <w:numId w:val="11"/>
              </w:numPr>
              <w:autoSpaceDE/>
              <w:autoSpaceDN/>
              <w:spacing w:line="259" w:lineRule="auto"/>
              <w:ind w:left="360"/>
              <w:rPr>
                <w:rFonts w:asciiTheme="minorHAnsi" w:hAnsiTheme="minorHAnsi" w:cstheme="minorHAnsi"/>
                <w:b w:val="0"/>
                <w:bCs w:val="0"/>
                <w:sz w:val="18"/>
                <w:szCs w:val="18"/>
                <w:lang w:val="es-US"/>
              </w:rPr>
            </w:pPr>
            <w:r w:rsidRPr="00B957A4">
              <w:rPr>
                <w:rFonts w:asciiTheme="minorHAnsi" w:hAnsiTheme="minorHAnsi" w:cstheme="minorHAnsi"/>
                <w:b w:val="0"/>
                <w:sz w:val="18"/>
                <w:szCs w:val="18"/>
                <w:lang w:val="es-US" w:bidi="es-ES"/>
              </w:rPr>
              <w:t xml:space="preserve">Certificados de desarrollo profesional y actualización, según sea necesario. </w:t>
            </w:r>
          </w:p>
        </w:tc>
        <w:tc>
          <w:tcPr>
            <w:tcW w:w="3675" w:type="dxa"/>
          </w:tcPr>
          <w:p w14:paraId="0B3DBB58" w14:textId="77777777" w:rsidR="001709C4" w:rsidRPr="00B957A4" w:rsidRDefault="001709C4" w:rsidP="002D0C21">
            <w:pPr>
              <w:pStyle w:val="BodyText"/>
              <w:spacing w:line="259" w:lineRule="auto"/>
              <w:rPr>
                <w:rFonts w:asciiTheme="minorHAnsi" w:hAnsiTheme="minorHAnsi" w:cstheme="minorHAnsi"/>
                <w:b w:val="0"/>
                <w:bCs w:val="0"/>
                <w:sz w:val="18"/>
                <w:szCs w:val="18"/>
                <w:lang w:val="es-US"/>
              </w:rPr>
            </w:pPr>
          </w:p>
        </w:tc>
      </w:tr>
    </w:tbl>
    <w:p w14:paraId="28C55EAA" w14:textId="77777777" w:rsidR="00B957A4" w:rsidRDefault="00B957A4"/>
    <w:p w14:paraId="01ADCC0E" w14:textId="77777777" w:rsidR="00B957A4" w:rsidRDefault="00B957A4"/>
    <w:p w14:paraId="75717E47" w14:textId="77777777" w:rsidR="00B957A4" w:rsidRDefault="00B957A4"/>
    <w:p w14:paraId="77D1E94C" w14:textId="77777777" w:rsidR="00B957A4" w:rsidRDefault="00B957A4"/>
    <w:tbl>
      <w:tblPr>
        <w:tblStyle w:val="TableGrid"/>
        <w:tblW w:w="14699" w:type="dxa"/>
        <w:tblInd w:w="-297" w:type="dxa"/>
        <w:tblLook w:val="04A0" w:firstRow="1" w:lastRow="0" w:firstColumn="1" w:lastColumn="0" w:noHBand="0" w:noVBand="1"/>
      </w:tblPr>
      <w:tblGrid>
        <w:gridCol w:w="3674"/>
        <w:gridCol w:w="3675"/>
        <w:gridCol w:w="3675"/>
        <w:gridCol w:w="3675"/>
      </w:tblGrid>
      <w:tr w:rsidR="001709C4" w:rsidRPr="00B957A4" w14:paraId="73334887" w14:textId="77777777" w:rsidTr="002D0C21">
        <w:trPr>
          <w:trHeight w:val="300"/>
        </w:trPr>
        <w:tc>
          <w:tcPr>
            <w:tcW w:w="3674" w:type="dxa"/>
            <w:shd w:val="clear" w:color="auto" w:fill="F2F2F2" w:themeFill="background1" w:themeFillShade="F2"/>
          </w:tcPr>
          <w:p w14:paraId="3822A10D" w14:textId="77777777" w:rsidR="001709C4" w:rsidRPr="00B957A4" w:rsidRDefault="001709C4" w:rsidP="002D0C21">
            <w:pPr>
              <w:pStyle w:val="BodyText"/>
              <w:spacing w:line="256"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8.A.7 Confidencialidad de la información de los menores</w:t>
            </w:r>
          </w:p>
          <w:p w14:paraId="23893CD3" w14:textId="77777777" w:rsidR="001709C4" w:rsidRPr="00B957A4" w:rsidRDefault="001709C4" w:rsidP="002D0C21">
            <w:pPr>
              <w:pStyle w:val="BodyText"/>
              <w:spacing w:line="256" w:lineRule="auto"/>
              <w:rPr>
                <w:rFonts w:asciiTheme="minorHAnsi" w:hAnsiTheme="minorHAnsi" w:cstheme="minorHAnsi"/>
                <w:sz w:val="18"/>
                <w:szCs w:val="18"/>
                <w:lang w:val="es-US"/>
              </w:rPr>
            </w:pPr>
          </w:p>
        </w:tc>
        <w:tc>
          <w:tcPr>
            <w:tcW w:w="3675" w:type="dxa"/>
          </w:tcPr>
          <w:p w14:paraId="62EF40F8" w14:textId="77777777" w:rsidR="001709C4" w:rsidRPr="00B957A4" w:rsidRDefault="001709C4" w:rsidP="00DB78E3">
            <w:pPr>
              <w:pStyle w:val="ListParagraph"/>
              <w:widowControl/>
              <w:numPr>
                <w:ilvl w:val="0"/>
                <w:numId w:val="9"/>
              </w:numPr>
              <w:autoSpaceDE/>
              <w:autoSpaceDN/>
              <w:spacing w:before="0" w:line="240"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Sistema de archivo seguro</w:t>
            </w:r>
          </w:p>
        </w:tc>
        <w:tc>
          <w:tcPr>
            <w:tcW w:w="3675" w:type="dxa"/>
          </w:tcPr>
          <w:p w14:paraId="0F9C4D87" w14:textId="77777777" w:rsidR="001709C4" w:rsidRPr="00B957A4" w:rsidRDefault="001709C4" w:rsidP="00B957A4">
            <w:pPr>
              <w:pStyle w:val="BodyText"/>
              <w:widowControl/>
              <w:numPr>
                <w:ilvl w:val="0"/>
                <w:numId w:val="11"/>
              </w:numPr>
              <w:autoSpaceDE/>
              <w:autoSpaceDN/>
              <w:spacing w:line="259" w:lineRule="auto"/>
              <w:ind w:left="360"/>
              <w:rPr>
                <w:rFonts w:asciiTheme="minorHAnsi" w:hAnsiTheme="minorHAnsi" w:cstheme="minorHAnsi"/>
                <w:b w:val="0"/>
                <w:bCs w:val="0"/>
                <w:sz w:val="18"/>
                <w:szCs w:val="18"/>
                <w:lang w:val="es-US"/>
              </w:rPr>
            </w:pPr>
            <w:r w:rsidRPr="00B957A4">
              <w:rPr>
                <w:rFonts w:asciiTheme="minorHAnsi" w:hAnsiTheme="minorHAnsi" w:cstheme="minorHAnsi"/>
                <w:b w:val="0"/>
                <w:sz w:val="18"/>
                <w:szCs w:val="18"/>
                <w:lang w:val="es-US" w:bidi="es-ES"/>
              </w:rPr>
              <w:t>Capacidad para explicar el sistema de archivo seguro</w:t>
            </w:r>
          </w:p>
        </w:tc>
        <w:tc>
          <w:tcPr>
            <w:tcW w:w="3675" w:type="dxa"/>
          </w:tcPr>
          <w:p w14:paraId="7A56E8F0" w14:textId="77777777" w:rsidR="001709C4" w:rsidRPr="00B957A4" w:rsidRDefault="001709C4" w:rsidP="002D0C21">
            <w:pPr>
              <w:pStyle w:val="BodyText"/>
              <w:spacing w:line="259" w:lineRule="auto"/>
              <w:rPr>
                <w:rFonts w:asciiTheme="minorHAnsi" w:hAnsiTheme="minorHAnsi" w:cstheme="minorHAnsi"/>
                <w:b w:val="0"/>
                <w:bCs w:val="0"/>
                <w:sz w:val="18"/>
                <w:szCs w:val="18"/>
                <w:lang w:val="es-US"/>
              </w:rPr>
            </w:pPr>
          </w:p>
        </w:tc>
      </w:tr>
      <w:tr w:rsidR="001709C4" w:rsidRPr="00B957A4" w14:paraId="2AFC1EBE" w14:textId="77777777" w:rsidTr="002D0C21">
        <w:trPr>
          <w:trHeight w:val="300"/>
        </w:trPr>
        <w:tc>
          <w:tcPr>
            <w:tcW w:w="3674" w:type="dxa"/>
            <w:shd w:val="clear" w:color="auto" w:fill="F2F2F2" w:themeFill="background1" w:themeFillShade="F2"/>
          </w:tcPr>
          <w:p w14:paraId="1172614D" w14:textId="77777777" w:rsidR="001709C4" w:rsidRPr="00B957A4" w:rsidRDefault="001709C4" w:rsidP="002D0C21">
            <w:pPr>
              <w:pStyle w:val="BodyText"/>
              <w:spacing w:line="256"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 xml:space="preserve">8.A.9 Uso de los fondos de </w:t>
            </w:r>
            <w:proofErr w:type="spellStart"/>
            <w:r w:rsidRPr="00B957A4">
              <w:rPr>
                <w:rFonts w:asciiTheme="minorHAnsi" w:hAnsiTheme="minorHAnsi" w:cstheme="minorHAnsi"/>
                <w:sz w:val="18"/>
                <w:szCs w:val="18"/>
                <w:lang w:val="es-US" w:bidi="es-ES"/>
              </w:rPr>
              <w:t>PreK</w:t>
            </w:r>
            <w:proofErr w:type="spellEnd"/>
            <w:r w:rsidRPr="00B957A4">
              <w:rPr>
                <w:rFonts w:asciiTheme="minorHAnsi" w:hAnsiTheme="minorHAnsi" w:cstheme="minorHAnsi"/>
                <w:sz w:val="18"/>
                <w:szCs w:val="18"/>
                <w:lang w:val="es-US" w:bidi="es-ES"/>
              </w:rPr>
              <w:t>:</w:t>
            </w:r>
          </w:p>
        </w:tc>
        <w:tc>
          <w:tcPr>
            <w:tcW w:w="3675" w:type="dxa"/>
          </w:tcPr>
          <w:p w14:paraId="6C0B7CFE" w14:textId="77777777" w:rsidR="001709C4" w:rsidRPr="00B957A4" w:rsidRDefault="001709C4" w:rsidP="00DB78E3">
            <w:pPr>
              <w:pStyle w:val="ListParagraph"/>
              <w:widowControl/>
              <w:numPr>
                <w:ilvl w:val="0"/>
                <w:numId w:val="9"/>
              </w:numPr>
              <w:autoSpaceDE/>
              <w:autoSpaceDN/>
              <w:spacing w:before="0" w:line="240"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No se usan para fines religiosos</w:t>
            </w:r>
          </w:p>
        </w:tc>
        <w:tc>
          <w:tcPr>
            <w:tcW w:w="3675" w:type="dxa"/>
          </w:tcPr>
          <w:p w14:paraId="0FC71B0E" w14:textId="77777777" w:rsidR="001709C4" w:rsidRPr="00B957A4" w:rsidRDefault="001709C4" w:rsidP="00B957A4">
            <w:pPr>
              <w:pStyle w:val="BodyText"/>
              <w:widowControl/>
              <w:numPr>
                <w:ilvl w:val="0"/>
                <w:numId w:val="11"/>
              </w:numPr>
              <w:autoSpaceDE/>
              <w:autoSpaceDN/>
              <w:spacing w:line="259" w:lineRule="auto"/>
              <w:ind w:left="360"/>
              <w:rPr>
                <w:rFonts w:asciiTheme="minorHAnsi" w:hAnsiTheme="minorHAnsi" w:cstheme="minorHAnsi"/>
                <w:b w:val="0"/>
                <w:bCs w:val="0"/>
                <w:sz w:val="18"/>
                <w:szCs w:val="18"/>
                <w:lang w:val="es-US"/>
              </w:rPr>
            </w:pPr>
            <w:r w:rsidRPr="00B957A4">
              <w:rPr>
                <w:rFonts w:asciiTheme="minorHAnsi" w:hAnsiTheme="minorHAnsi" w:cstheme="minorHAnsi"/>
                <w:b w:val="0"/>
                <w:sz w:val="18"/>
                <w:szCs w:val="18"/>
                <w:lang w:val="es-US" w:bidi="es-ES"/>
              </w:rPr>
              <w:t>Declaración en el Manual para las familias</w:t>
            </w:r>
          </w:p>
        </w:tc>
        <w:tc>
          <w:tcPr>
            <w:tcW w:w="3675" w:type="dxa"/>
          </w:tcPr>
          <w:p w14:paraId="6465A873" w14:textId="77777777" w:rsidR="001709C4" w:rsidRPr="00B957A4" w:rsidRDefault="001709C4" w:rsidP="002D0C21">
            <w:pPr>
              <w:pStyle w:val="BodyText"/>
              <w:spacing w:line="259" w:lineRule="auto"/>
              <w:rPr>
                <w:rFonts w:asciiTheme="minorHAnsi" w:hAnsiTheme="minorHAnsi" w:cstheme="minorHAnsi"/>
                <w:b w:val="0"/>
                <w:bCs w:val="0"/>
                <w:sz w:val="18"/>
                <w:szCs w:val="18"/>
                <w:lang w:val="es-US"/>
              </w:rPr>
            </w:pPr>
          </w:p>
        </w:tc>
      </w:tr>
      <w:tr w:rsidR="001709C4" w:rsidRPr="00B957A4" w14:paraId="4BE553E0" w14:textId="77777777" w:rsidTr="002D0C21">
        <w:trPr>
          <w:trHeight w:val="300"/>
        </w:trPr>
        <w:tc>
          <w:tcPr>
            <w:tcW w:w="3674" w:type="dxa"/>
            <w:shd w:val="clear" w:color="auto" w:fill="F2F2F2" w:themeFill="background1" w:themeFillShade="F2"/>
          </w:tcPr>
          <w:p w14:paraId="25342622" w14:textId="77777777" w:rsidR="001709C4" w:rsidRPr="00B957A4" w:rsidRDefault="001709C4" w:rsidP="002D0C21">
            <w:pPr>
              <w:pStyle w:val="BodyText"/>
              <w:spacing w:line="256"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8.A.10 Manual para las familias</w:t>
            </w:r>
          </w:p>
        </w:tc>
        <w:tc>
          <w:tcPr>
            <w:tcW w:w="3675" w:type="dxa"/>
          </w:tcPr>
          <w:p w14:paraId="5CA7A849" w14:textId="77777777" w:rsidR="001709C4" w:rsidRPr="00B957A4" w:rsidRDefault="001709C4" w:rsidP="00DB78E3">
            <w:pPr>
              <w:pStyle w:val="ListParagraph"/>
              <w:widowControl/>
              <w:numPr>
                <w:ilvl w:val="0"/>
                <w:numId w:val="9"/>
              </w:numPr>
              <w:autoSpaceDE/>
              <w:autoSpaceDN/>
              <w:spacing w:before="0" w:line="240" w:lineRule="auto"/>
              <w:rPr>
                <w:rFonts w:asciiTheme="minorHAnsi" w:hAnsiTheme="minorHAnsi" w:cstheme="minorHAnsi"/>
                <w:sz w:val="18"/>
                <w:szCs w:val="18"/>
                <w:lang w:val="es-US"/>
              </w:rPr>
            </w:pPr>
            <w:r w:rsidRPr="00B957A4">
              <w:rPr>
                <w:rFonts w:asciiTheme="minorHAnsi" w:hAnsiTheme="minorHAnsi" w:cstheme="minorHAnsi"/>
                <w:sz w:val="18"/>
                <w:szCs w:val="18"/>
                <w:lang w:val="es-US" w:bidi="es-ES"/>
              </w:rPr>
              <w:t>Manual que contenga los componentes obligatorios</w:t>
            </w:r>
          </w:p>
        </w:tc>
        <w:tc>
          <w:tcPr>
            <w:tcW w:w="3675" w:type="dxa"/>
          </w:tcPr>
          <w:p w14:paraId="26EFF2BB" w14:textId="77777777" w:rsidR="001709C4" w:rsidRPr="00B957A4" w:rsidRDefault="001709C4" w:rsidP="00B957A4">
            <w:pPr>
              <w:pStyle w:val="BodyText"/>
              <w:widowControl/>
              <w:numPr>
                <w:ilvl w:val="0"/>
                <w:numId w:val="11"/>
              </w:numPr>
              <w:autoSpaceDE/>
              <w:autoSpaceDN/>
              <w:spacing w:line="259" w:lineRule="auto"/>
              <w:ind w:left="360"/>
              <w:rPr>
                <w:rFonts w:asciiTheme="minorHAnsi" w:hAnsiTheme="minorHAnsi" w:cstheme="minorHAnsi"/>
                <w:b w:val="0"/>
                <w:bCs w:val="0"/>
                <w:sz w:val="18"/>
                <w:szCs w:val="18"/>
                <w:lang w:val="es-US"/>
              </w:rPr>
            </w:pPr>
            <w:r w:rsidRPr="00B957A4">
              <w:rPr>
                <w:rFonts w:asciiTheme="minorHAnsi" w:hAnsiTheme="minorHAnsi" w:cstheme="minorHAnsi"/>
                <w:b w:val="0"/>
                <w:sz w:val="18"/>
                <w:szCs w:val="18"/>
                <w:lang w:val="es-US" w:bidi="es-ES"/>
              </w:rPr>
              <w:t xml:space="preserve">Copia del Manual para las familias vigente disponible </w:t>
            </w:r>
          </w:p>
        </w:tc>
        <w:tc>
          <w:tcPr>
            <w:tcW w:w="3675" w:type="dxa"/>
          </w:tcPr>
          <w:p w14:paraId="5E3FAD39" w14:textId="77777777" w:rsidR="001709C4" w:rsidRPr="00B957A4" w:rsidRDefault="001709C4" w:rsidP="002D0C21">
            <w:pPr>
              <w:pStyle w:val="BodyText"/>
              <w:spacing w:line="259" w:lineRule="auto"/>
              <w:rPr>
                <w:rFonts w:asciiTheme="minorHAnsi" w:hAnsiTheme="minorHAnsi" w:cstheme="minorHAnsi"/>
                <w:b w:val="0"/>
                <w:bCs w:val="0"/>
                <w:sz w:val="18"/>
                <w:szCs w:val="18"/>
                <w:lang w:val="es-US"/>
              </w:rPr>
            </w:pPr>
          </w:p>
        </w:tc>
      </w:tr>
      <w:tr w:rsidR="001709C4" w:rsidRPr="00B957A4" w14:paraId="1275BF6C" w14:textId="77777777" w:rsidTr="002D0C21">
        <w:trPr>
          <w:trHeight w:val="300"/>
        </w:trPr>
        <w:tc>
          <w:tcPr>
            <w:tcW w:w="3674" w:type="dxa"/>
            <w:shd w:val="clear" w:color="auto" w:fill="F2F2F2" w:themeFill="background1" w:themeFillShade="F2"/>
          </w:tcPr>
          <w:p w14:paraId="57FB0916"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 xml:space="preserve">8.B.2 Difusión de los documentos de </w:t>
            </w:r>
            <w:proofErr w:type="spellStart"/>
            <w:r w:rsidRPr="00B957A4">
              <w:rPr>
                <w:sz w:val="18"/>
                <w:szCs w:val="18"/>
                <w:lang w:val="es-US" w:bidi="es-ES"/>
              </w:rPr>
              <w:t>PreK</w:t>
            </w:r>
            <w:proofErr w:type="spellEnd"/>
            <w:r w:rsidRPr="00B957A4">
              <w:rPr>
                <w:sz w:val="18"/>
                <w:szCs w:val="18"/>
                <w:lang w:val="es-US" w:bidi="es-ES"/>
              </w:rPr>
              <w:t xml:space="preserve"> con todos los profesores de </w:t>
            </w:r>
            <w:proofErr w:type="spellStart"/>
            <w:r w:rsidRPr="00B957A4">
              <w:rPr>
                <w:sz w:val="18"/>
                <w:szCs w:val="18"/>
                <w:lang w:val="es-US" w:bidi="es-ES"/>
              </w:rPr>
              <w:t>PreK</w:t>
            </w:r>
            <w:proofErr w:type="spellEnd"/>
            <w:r w:rsidRPr="00B957A4">
              <w:rPr>
                <w:sz w:val="18"/>
                <w:szCs w:val="18"/>
                <w:lang w:val="es-US" w:bidi="es-ES"/>
              </w:rPr>
              <w:t>: nmececd.org/</w:t>
            </w:r>
            <w:proofErr w:type="spellStart"/>
            <w:r w:rsidRPr="00B957A4">
              <w:rPr>
                <w:sz w:val="18"/>
                <w:szCs w:val="18"/>
                <w:lang w:val="es-US" w:bidi="es-ES"/>
              </w:rPr>
              <w:t>pre-k</w:t>
            </w:r>
            <w:proofErr w:type="spellEnd"/>
            <w:r w:rsidRPr="00B957A4">
              <w:rPr>
                <w:sz w:val="18"/>
                <w:szCs w:val="18"/>
                <w:lang w:val="es-US" w:bidi="es-ES"/>
              </w:rPr>
              <w:t>.</w:t>
            </w:r>
          </w:p>
        </w:tc>
        <w:tc>
          <w:tcPr>
            <w:tcW w:w="3675" w:type="dxa"/>
          </w:tcPr>
          <w:p w14:paraId="54988521"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Distribución y uso de los Estándares del Programa de </w:t>
            </w:r>
            <w:proofErr w:type="spellStart"/>
            <w:r w:rsidRPr="00B957A4">
              <w:rPr>
                <w:sz w:val="18"/>
                <w:szCs w:val="18"/>
                <w:lang w:val="es-US" w:bidi="es-ES"/>
              </w:rPr>
              <w:t>PreK</w:t>
            </w:r>
            <w:proofErr w:type="spellEnd"/>
            <w:r w:rsidRPr="00B957A4">
              <w:rPr>
                <w:sz w:val="18"/>
                <w:szCs w:val="18"/>
                <w:lang w:val="es-US" w:bidi="es-ES"/>
              </w:rPr>
              <w:t xml:space="preserve"> de Nuevo México</w:t>
            </w:r>
          </w:p>
          <w:p w14:paraId="7A3831A7"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Distribución y uso del Modelo de plan de clases o la lista de verificación de componentes del plan de clases de </w:t>
            </w:r>
            <w:proofErr w:type="spellStart"/>
            <w:r w:rsidRPr="00B957A4">
              <w:rPr>
                <w:sz w:val="18"/>
                <w:szCs w:val="18"/>
                <w:lang w:val="es-US" w:bidi="es-ES"/>
              </w:rPr>
              <w:t>PreK</w:t>
            </w:r>
            <w:proofErr w:type="spellEnd"/>
          </w:p>
          <w:p w14:paraId="58D5DEBC"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Distribución y uso de los Indicadores Esenciales de prekínder de Nuevo México con rúbricas</w:t>
            </w:r>
          </w:p>
          <w:p w14:paraId="1FCEB0EF" w14:textId="52F6DBB9"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Distribución y uso de las Pautas de Aprendizaje Temprano de N</w:t>
            </w:r>
            <w:r w:rsidR="00B93075" w:rsidRPr="00B957A4">
              <w:rPr>
                <w:sz w:val="18"/>
                <w:szCs w:val="18"/>
                <w:lang w:val="es-US" w:bidi="es-ES"/>
              </w:rPr>
              <w:t xml:space="preserve">uevo </w:t>
            </w:r>
            <w:r w:rsidRPr="00B957A4">
              <w:rPr>
                <w:sz w:val="18"/>
                <w:szCs w:val="18"/>
                <w:lang w:val="es-US" w:bidi="es-ES"/>
              </w:rPr>
              <w:t>M</w:t>
            </w:r>
            <w:r w:rsidR="00B93075" w:rsidRPr="00B957A4">
              <w:rPr>
                <w:sz w:val="18"/>
                <w:szCs w:val="18"/>
                <w:lang w:val="es-US" w:bidi="es-ES"/>
              </w:rPr>
              <w:t>é</w:t>
            </w:r>
            <w:r w:rsidRPr="00B957A4">
              <w:rPr>
                <w:sz w:val="18"/>
                <w:szCs w:val="18"/>
                <w:lang w:val="es-US" w:bidi="es-ES"/>
              </w:rPr>
              <w:t>xico (</w:t>
            </w:r>
            <w:proofErr w:type="spellStart"/>
            <w:r w:rsidRPr="00B957A4">
              <w:rPr>
                <w:i/>
                <w:sz w:val="18"/>
                <w:szCs w:val="18"/>
                <w:lang w:val="es-US" w:bidi="es-ES"/>
              </w:rPr>
              <w:t>Early</w:t>
            </w:r>
            <w:proofErr w:type="spellEnd"/>
            <w:r w:rsidRPr="00B957A4">
              <w:rPr>
                <w:i/>
                <w:sz w:val="18"/>
                <w:szCs w:val="18"/>
                <w:lang w:val="es-US" w:bidi="es-ES"/>
              </w:rPr>
              <w:t xml:space="preserve"> </w:t>
            </w:r>
            <w:proofErr w:type="spellStart"/>
            <w:r w:rsidRPr="00B957A4">
              <w:rPr>
                <w:i/>
                <w:sz w:val="18"/>
                <w:szCs w:val="18"/>
                <w:lang w:val="es-US" w:bidi="es-ES"/>
              </w:rPr>
              <w:t>Learning</w:t>
            </w:r>
            <w:proofErr w:type="spellEnd"/>
            <w:r w:rsidRPr="00B957A4">
              <w:rPr>
                <w:i/>
                <w:sz w:val="18"/>
                <w:szCs w:val="18"/>
                <w:lang w:val="es-US" w:bidi="es-ES"/>
              </w:rPr>
              <w:t xml:space="preserve"> </w:t>
            </w:r>
            <w:proofErr w:type="spellStart"/>
            <w:r w:rsidRPr="00B957A4">
              <w:rPr>
                <w:i/>
                <w:sz w:val="18"/>
                <w:szCs w:val="18"/>
                <w:lang w:val="es-US" w:bidi="es-ES"/>
              </w:rPr>
              <w:t>Guidelines</w:t>
            </w:r>
            <w:proofErr w:type="spellEnd"/>
            <w:r w:rsidRPr="00B957A4">
              <w:rPr>
                <w:sz w:val="18"/>
                <w:szCs w:val="18"/>
                <w:lang w:val="es-US" w:bidi="es-ES"/>
              </w:rPr>
              <w:t>): Desde el nacimiento hasta el Kindergarten (jardín de niños)</w:t>
            </w:r>
          </w:p>
          <w:p w14:paraId="5766841C"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Manual para las familias</w:t>
            </w:r>
          </w:p>
        </w:tc>
        <w:tc>
          <w:tcPr>
            <w:tcW w:w="3675" w:type="dxa"/>
          </w:tcPr>
          <w:p w14:paraId="12E7045C" w14:textId="77777777" w:rsidR="001709C4" w:rsidRPr="00B957A4" w:rsidRDefault="001709C4" w:rsidP="00B957A4">
            <w:pPr>
              <w:pStyle w:val="BodyText"/>
              <w:widowControl/>
              <w:numPr>
                <w:ilvl w:val="0"/>
                <w:numId w:val="11"/>
              </w:numPr>
              <w:autoSpaceDE/>
              <w:autoSpaceDN/>
              <w:spacing w:line="259" w:lineRule="auto"/>
              <w:ind w:left="360"/>
              <w:rPr>
                <w:b w:val="0"/>
                <w:bCs w:val="0"/>
                <w:sz w:val="18"/>
                <w:szCs w:val="18"/>
                <w:lang w:val="es-US"/>
              </w:rPr>
            </w:pPr>
            <w:r w:rsidRPr="00B957A4">
              <w:rPr>
                <w:b w:val="0"/>
                <w:sz w:val="18"/>
                <w:szCs w:val="18"/>
                <w:lang w:val="es-US" w:bidi="es-ES"/>
              </w:rPr>
              <w:t xml:space="preserve">Plan de distribución de los documentos actualizados a los educadores de </w:t>
            </w:r>
            <w:proofErr w:type="spellStart"/>
            <w:r w:rsidRPr="00B957A4">
              <w:rPr>
                <w:b w:val="0"/>
                <w:sz w:val="18"/>
                <w:szCs w:val="18"/>
                <w:lang w:val="es-US" w:bidi="es-ES"/>
              </w:rPr>
              <w:t>PreK</w:t>
            </w:r>
            <w:proofErr w:type="spellEnd"/>
            <w:r w:rsidRPr="00B957A4">
              <w:rPr>
                <w:b w:val="0"/>
                <w:sz w:val="18"/>
                <w:szCs w:val="18"/>
                <w:lang w:val="es-US" w:bidi="es-ES"/>
              </w:rPr>
              <w:t xml:space="preserve"> de Nuevo México</w:t>
            </w:r>
          </w:p>
          <w:p w14:paraId="439EFD43" w14:textId="77777777" w:rsidR="001709C4" w:rsidRPr="00B957A4" w:rsidRDefault="001709C4" w:rsidP="00B957A4">
            <w:pPr>
              <w:pStyle w:val="BodyText"/>
              <w:widowControl/>
              <w:numPr>
                <w:ilvl w:val="0"/>
                <w:numId w:val="11"/>
              </w:numPr>
              <w:autoSpaceDE/>
              <w:autoSpaceDN/>
              <w:spacing w:line="259" w:lineRule="auto"/>
              <w:ind w:left="360"/>
              <w:rPr>
                <w:b w:val="0"/>
                <w:bCs w:val="0"/>
                <w:sz w:val="18"/>
                <w:szCs w:val="18"/>
                <w:lang w:val="es-US"/>
              </w:rPr>
            </w:pPr>
            <w:r w:rsidRPr="00B957A4">
              <w:rPr>
                <w:b w:val="0"/>
                <w:sz w:val="18"/>
                <w:szCs w:val="18"/>
                <w:lang w:val="es-US" w:bidi="es-ES"/>
              </w:rPr>
              <w:t>Acuse de recibo de los educadores</w:t>
            </w:r>
          </w:p>
        </w:tc>
        <w:tc>
          <w:tcPr>
            <w:tcW w:w="3675" w:type="dxa"/>
          </w:tcPr>
          <w:p w14:paraId="4566C3E3" w14:textId="77777777" w:rsidR="001709C4" w:rsidRPr="00B957A4" w:rsidRDefault="001709C4" w:rsidP="002D0C21">
            <w:pPr>
              <w:pStyle w:val="BodyText"/>
              <w:spacing w:line="259" w:lineRule="auto"/>
              <w:rPr>
                <w:b w:val="0"/>
                <w:bCs w:val="0"/>
                <w:sz w:val="18"/>
                <w:szCs w:val="18"/>
                <w:lang w:val="es-US"/>
              </w:rPr>
            </w:pPr>
          </w:p>
        </w:tc>
      </w:tr>
      <w:tr w:rsidR="001709C4" w:rsidRPr="00B957A4" w14:paraId="475C2334" w14:textId="77777777" w:rsidTr="002D0C21">
        <w:trPr>
          <w:trHeight w:val="300"/>
        </w:trPr>
        <w:tc>
          <w:tcPr>
            <w:tcW w:w="3674" w:type="dxa"/>
            <w:shd w:val="clear" w:color="auto" w:fill="F2F2F2" w:themeFill="background1" w:themeFillShade="F2"/>
          </w:tcPr>
          <w:p w14:paraId="4A3D518C"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8.B.3 Tiempo autorizado con el Consultor/Asesor</w:t>
            </w:r>
          </w:p>
          <w:p w14:paraId="2D6E545B" w14:textId="77777777" w:rsidR="001709C4" w:rsidRPr="00B957A4" w:rsidRDefault="001709C4" w:rsidP="002D0C21">
            <w:pPr>
              <w:pStyle w:val="BodyText"/>
              <w:spacing w:line="256" w:lineRule="auto"/>
              <w:rPr>
                <w:sz w:val="18"/>
                <w:szCs w:val="18"/>
                <w:lang w:val="es-US"/>
              </w:rPr>
            </w:pPr>
          </w:p>
        </w:tc>
        <w:tc>
          <w:tcPr>
            <w:tcW w:w="3675" w:type="dxa"/>
          </w:tcPr>
          <w:p w14:paraId="7CA7017E"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30 minutos sin menores</w:t>
            </w:r>
          </w:p>
        </w:tc>
        <w:tc>
          <w:tcPr>
            <w:tcW w:w="3675" w:type="dxa"/>
          </w:tcPr>
          <w:p w14:paraId="2DF14832" w14:textId="77777777" w:rsidR="001709C4" w:rsidRPr="00B957A4" w:rsidRDefault="001709C4" w:rsidP="00B957A4">
            <w:pPr>
              <w:pStyle w:val="BodyText"/>
              <w:widowControl/>
              <w:numPr>
                <w:ilvl w:val="0"/>
                <w:numId w:val="11"/>
              </w:numPr>
              <w:autoSpaceDE/>
              <w:autoSpaceDN/>
              <w:spacing w:line="259" w:lineRule="auto"/>
              <w:ind w:left="360"/>
              <w:rPr>
                <w:b w:val="0"/>
                <w:bCs w:val="0"/>
                <w:sz w:val="18"/>
                <w:szCs w:val="18"/>
                <w:lang w:val="es-US"/>
              </w:rPr>
            </w:pPr>
            <w:r w:rsidRPr="00B957A4">
              <w:rPr>
                <w:b w:val="0"/>
                <w:sz w:val="18"/>
                <w:szCs w:val="18"/>
                <w:lang w:val="es-US" w:bidi="es-ES"/>
              </w:rPr>
              <w:t>Calendarización del tiempo para planeación</w:t>
            </w:r>
          </w:p>
          <w:p w14:paraId="1C6B5EBD" w14:textId="77777777" w:rsidR="001709C4" w:rsidRPr="00B957A4" w:rsidRDefault="001709C4" w:rsidP="00B957A4">
            <w:pPr>
              <w:pStyle w:val="BodyText"/>
              <w:widowControl/>
              <w:numPr>
                <w:ilvl w:val="0"/>
                <w:numId w:val="11"/>
              </w:numPr>
              <w:autoSpaceDE/>
              <w:autoSpaceDN/>
              <w:spacing w:line="259" w:lineRule="auto"/>
              <w:ind w:left="360"/>
              <w:rPr>
                <w:b w:val="0"/>
                <w:bCs w:val="0"/>
                <w:sz w:val="18"/>
                <w:szCs w:val="18"/>
                <w:lang w:val="es-US"/>
              </w:rPr>
            </w:pPr>
            <w:r w:rsidRPr="00B957A4">
              <w:rPr>
                <w:b w:val="0"/>
                <w:sz w:val="18"/>
                <w:szCs w:val="18"/>
                <w:lang w:val="es-US" w:bidi="es-ES"/>
              </w:rPr>
              <w:t>Programa diario con tiempo de planeación incluido</w:t>
            </w:r>
          </w:p>
        </w:tc>
        <w:tc>
          <w:tcPr>
            <w:tcW w:w="3675" w:type="dxa"/>
          </w:tcPr>
          <w:p w14:paraId="5E1E3174" w14:textId="77777777" w:rsidR="001709C4" w:rsidRPr="00B957A4" w:rsidRDefault="001709C4" w:rsidP="002D0C21">
            <w:pPr>
              <w:pStyle w:val="BodyText"/>
              <w:spacing w:line="259" w:lineRule="auto"/>
              <w:rPr>
                <w:b w:val="0"/>
                <w:bCs w:val="0"/>
                <w:sz w:val="18"/>
                <w:szCs w:val="18"/>
                <w:lang w:val="es-US"/>
              </w:rPr>
            </w:pPr>
          </w:p>
        </w:tc>
      </w:tr>
      <w:tr w:rsidR="001709C4" w:rsidRPr="00B957A4" w14:paraId="49C55F85" w14:textId="77777777" w:rsidTr="002D0C21">
        <w:trPr>
          <w:trHeight w:val="300"/>
        </w:trPr>
        <w:tc>
          <w:tcPr>
            <w:tcW w:w="3674" w:type="dxa"/>
            <w:shd w:val="clear" w:color="auto" w:fill="F2F2F2" w:themeFill="background1" w:themeFillShade="F2"/>
          </w:tcPr>
          <w:p w14:paraId="34BF6998"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 xml:space="preserve">8.B.4 Asignación de tareas de </w:t>
            </w:r>
            <w:proofErr w:type="spellStart"/>
            <w:r w:rsidRPr="00B957A4">
              <w:rPr>
                <w:sz w:val="18"/>
                <w:szCs w:val="18"/>
                <w:lang w:val="es-US" w:bidi="es-ES"/>
              </w:rPr>
              <w:t>PreK</w:t>
            </w:r>
            <w:proofErr w:type="spellEnd"/>
            <w:r w:rsidRPr="00B957A4">
              <w:rPr>
                <w:sz w:val="18"/>
                <w:szCs w:val="18"/>
                <w:lang w:val="es-US" w:bidi="es-ES"/>
              </w:rPr>
              <w:t xml:space="preserve"> solamente durante el horario de </w:t>
            </w:r>
            <w:proofErr w:type="spellStart"/>
            <w:r w:rsidRPr="00B957A4">
              <w:rPr>
                <w:sz w:val="18"/>
                <w:szCs w:val="18"/>
                <w:lang w:val="es-US" w:bidi="es-ES"/>
              </w:rPr>
              <w:t>PreK</w:t>
            </w:r>
            <w:proofErr w:type="spellEnd"/>
          </w:p>
          <w:p w14:paraId="2E42AEAE" w14:textId="77777777" w:rsidR="001709C4" w:rsidRPr="00B957A4" w:rsidRDefault="001709C4" w:rsidP="002D0C21">
            <w:pPr>
              <w:pStyle w:val="BodyText"/>
              <w:spacing w:line="256" w:lineRule="auto"/>
              <w:rPr>
                <w:sz w:val="18"/>
                <w:szCs w:val="18"/>
                <w:lang w:val="es-US"/>
              </w:rPr>
            </w:pPr>
          </w:p>
        </w:tc>
        <w:tc>
          <w:tcPr>
            <w:tcW w:w="3675" w:type="dxa"/>
          </w:tcPr>
          <w:p w14:paraId="4F342778" w14:textId="64282853"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Horario laboral del </w:t>
            </w:r>
            <w:proofErr w:type="spellStart"/>
            <w:r w:rsidRPr="00B957A4">
              <w:rPr>
                <w:sz w:val="18"/>
                <w:szCs w:val="18"/>
                <w:lang w:val="es-US" w:bidi="es-ES"/>
              </w:rPr>
              <w:t>PreK</w:t>
            </w:r>
            <w:proofErr w:type="spellEnd"/>
            <w:r w:rsidRPr="00B957A4">
              <w:rPr>
                <w:sz w:val="18"/>
                <w:szCs w:val="18"/>
                <w:lang w:val="es-US" w:bidi="es-ES"/>
              </w:rPr>
              <w:t xml:space="preserve"> de Nuevo México</w:t>
            </w:r>
          </w:p>
          <w:p w14:paraId="1EDB13C4"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Tareas en el aula</w:t>
            </w:r>
          </w:p>
        </w:tc>
        <w:tc>
          <w:tcPr>
            <w:tcW w:w="3675" w:type="dxa"/>
          </w:tcPr>
          <w:p w14:paraId="559212A1" w14:textId="77777777" w:rsidR="001709C4" w:rsidRPr="00B957A4" w:rsidRDefault="001709C4" w:rsidP="00B957A4">
            <w:pPr>
              <w:pStyle w:val="BodyText"/>
              <w:widowControl/>
              <w:numPr>
                <w:ilvl w:val="0"/>
                <w:numId w:val="11"/>
              </w:numPr>
              <w:autoSpaceDE/>
              <w:autoSpaceDN/>
              <w:spacing w:line="259" w:lineRule="auto"/>
              <w:ind w:left="360"/>
              <w:rPr>
                <w:b w:val="0"/>
                <w:bCs w:val="0"/>
                <w:sz w:val="18"/>
                <w:szCs w:val="18"/>
                <w:lang w:val="es-US"/>
              </w:rPr>
            </w:pPr>
            <w:r w:rsidRPr="00B957A4">
              <w:rPr>
                <w:b w:val="0"/>
                <w:sz w:val="18"/>
                <w:szCs w:val="18"/>
                <w:lang w:val="es-US" w:bidi="es-ES"/>
              </w:rPr>
              <w:t>Tareas en el aula para los educadores</w:t>
            </w:r>
          </w:p>
          <w:p w14:paraId="5FE18ED1" w14:textId="77777777" w:rsidR="001709C4" w:rsidRPr="00B957A4" w:rsidRDefault="001709C4" w:rsidP="00B957A4">
            <w:pPr>
              <w:pStyle w:val="BodyText"/>
              <w:widowControl/>
              <w:numPr>
                <w:ilvl w:val="0"/>
                <w:numId w:val="11"/>
              </w:numPr>
              <w:autoSpaceDE/>
              <w:autoSpaceDN/>
              <w:spacing w:line="259" w:lineRule="auto"/>
              <w:ind w:left="360"/>
              <w:rPr>
                <w:b w:val="0"/>
                <w:bCs w:val="0"/>
                <w:sz w:val="18"/>
                <w:szCs w:val="18"/>
                <w:lang w:val="es-US"/>
              </w:rPr>
            </w:pPr>
            <w:r w:rsidRPr="00B957A4">
              <w:rPr>
                <w:b w:val="0"/>
                <w:sz w:val="18"/>
                <w:szCs w:val="18"/>
                <w:lang w:val="es-US" w:bidi="es-ES"/>
              </w:rPr>
              <w:t xml:space="preserve">Horario laboral de los educadores   </w:t>
            </w:r>
          </w:p>
        </w:tc>
        <w:tc>
          <w:tcPr>
            <w:tcW w:w="3675" w:type="dxa"/>
          </w:tcPr>
          <w:p w14:paraId="6B30CA14" w14:textId="77777777" w:rsidR="001709C4" w:rsidRPr="00B957A4" w:rsidRDefault="001709C4" w:rsidP="002D0C21">
            <w:pPr>
              <w:pStyle w:val="BodyText"/>
              <w:spacing w:line="259" w:lineRule="auto"/>
              <w:rPr>
                <w:b w:val="0"/>
                <w:bCs w:val="0"/>
                <w:sz w:val="18"/>
                <w:szCs w:val="18"/>
                <w:lang w:val="es-US"/>
              </w:rPr>
            </w:pPr>
          </w:p>
        </w:tc>
      </w:tr>
      <w:tr w:rsidR="001709C4" w:rsidRPr="00B957A4" w14:paraId="5D4819EB" w14:textId="77777777" w:rsidTr="002D0C21">
        <w:trPr>
          <w:trHeight w:val="300"/>
        </w:trPr>
        <w:tc>
          <w:tcPr>
            <w:tcW w:w="3674" w:type="dxa"/>
            <w:shd w:val="clear" w:color="auto" w:fill="F2F2F2" w:themeFill="background1" w:themeFillShade="F2"/>
          </w:tcPr>
          <w:p w14:paraId="33EE4DB4"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 xml:space="preserve">8.B.5 Tamaño y proporciones de los grupos de </w:t>
            </w:r>
            <w:proofErr w:type="spellStart"/>
            <w:r w:rsidRPr="00B957A4">
              <w:rPr>
                <w:sz w:val="18"/>
                <w:szCs w:val="18"/>
                <w:lang w:val="es-US" w:bidi="es-ES"/>
              </w:rPr>
              <w:t>PreK</w:t>
            </w:r>
            <w:proofErr w:type="spellEnd"/>
          </w:p>
        </w:tc>
        <w:tc>
          <w:tcPr>
            <w:tcW w:w="3675" w:type="dxa"/>
          </w:tcPr>
          <w:p w14:paraId="5827CACE"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Cumplimiento de las siguientes proporciones:</w:t>
            </w:r>
          </w:p>
          <w:p w14:paraId="099C2791"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i/>
                <w:sz w:val="18"/>
                <w:szCs w:val="18"/>
                <w:lang w:val="es-US" w:bidi="es-ES"/>
              </w:rPr>
              <w:t xml:space="preserve">Extended </w:t>
            </w:r>
            <w:proofErr w:type="spellStart"/>
            <w:r w:rsidRPr="00B957A4">
              <w:rPr>
                <w:i/>
                <w:sz w:val="18"/>
                <w:szCs w:val="18"/>
                <w:lang w:val="es-US" w:bidi="es-ES"/>
              </w:rPr>
              <w:t>PreK</w:t>
            </w:r>
            <w:proofErr w:type="spellEnd"/>
            <w:r w:rsidRPr="00B957A4">
              <w:rPr>
                <w:sz w:val="18"/>
                <w:szCs w:val="18"/>
                <w:lang w:val="es-US" w:bidi="es-ES"/>
              </w:rPr>
              <w:t>: Tamaño del grupo: 20 Proporción: 1:10</w:t>
            </w:r>
          </w:p>
          <w:p w14:paraId="46A69A46"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proofErr w:type="spellStart"/>
            <w:r w:rsidRPr="00B957A4">
              <w:rPr>
                <w:i/>
                <w:sz w:val="18"/>
                <w:szCs w:val="18"/>
                <w:lang w:val="es-US" w:bidi="es-ES"/>
              </w:rPr>
              <w:t>Mixed</w:t>
            </w:r>
            <w:proofErr w:type="spellEnd"/>
            <w:r w:rsidRPr="00B957A4">
              <w:rPr>
                <w:i/>
                <w:sz w:val="18"/>
                <w:szCs w:val="18"/>
                <w:lang w:val="es-US" w:bidi="es-ES"/>
              </w:rPr>
              <w:t xml:space="preserve"> </w:t>
            </w:r>
            <w:proofErr w:type="spellStart"/>
            <w:r w:rsidRPr="00B957A4">
              <w:rPr>
                <w:i/>
                <w:sz w:val="18"/>
                <w:szCs w:val="18"/>
                <w:lang w:val="es-US" w:bidi="es-ES"/>
              </w:rPr>
              <w:t>PreK</w:t>
            </w:r>
            <w:proofErr w:type="spellEnd"/>
            <w:r w:rsidRPr="00B957A4">
              <w:rPr>
                <w:sz w:val="18"/>
                <w:szCs w:val="18"/>
                <w:lang w:val="es-US" w:bidi="es-ES"/>
              </w:rPr>
              <w:t>: Tamaño del grupo: 16 Proporción: 1:8</w:t>
            </w:r>
          </w:p>
          <w:p w14:paraId="00795CE7"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proofErr w:type="spellStart"/>
            <w:r w:rsidRPr="00B957A4">
              <w:rPr>
                <w:i/>
                <w:sz w:val="18"/>
                <w:szCs w:val="18"/>
                <w:lang w:val="es-US" w:bidi="es-ES"/>
              </w:rPr>
              <w:t>Early</w:t>
            </w:r>
            <w:proofErr w:type="spellEnd"/>
            <w:r w:rsidRPr="00B957A4">
              <w:rPr>
                <w:i/>
                <w:sz w:val="18"/>
                <w:szCs w:val="18"/>
                <w:lang w:val="es-US" w:bidi="es-ES"/>
              </w:rPr>
              <w:t xml:space="preserve"> </w:t>
            </w:r>
            <w:proofErr w:type="spellStart"/>
            <w:r w:rsidRPr="00B957A4">
              <w:rPr>
                <w:i/>
                <w:sz w:val="18"/>
                <w:szCs w:val="18"/>
                <w:lang w:val="es-US" w:bidi="es-ES"/>
              </w:rPr>
              <w:t>PreK</w:t>
            </w:r>
            <w:proofErr w:type="spellEnd"/>
            <w:r w:rsidRPr="00B957A4">
              <w:rPr>
                <w:sz w:val="18"/>
                <w:szCs w:val="18"/>
                <w:lang w:val="es-US" w:bidi="es-ES"/>
              </w:rPr>
              <w:t>: Tamaño del grupo: 16</w:t>
            </w:r>
          </w:p>
          <w:p w14:paraId="4AEDCBDB"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Proporción: 1:8</w:t>
            </w:r>
          </w:p>
        </w:tc>
        <w:tc>
          <w:tcPr>
            <w:tcW w:w="3675" w:type="dxa"/>
          </w:tcPr>
          <w:p w14:paraId="1FB26468" w14:textId="739FD270" w:rsidR="001709C4" w:rsidRPr="00B957A4" w:rsidRDefault="001709C4" w:rsidP="00B957A4">
            <w:pPr>
              <w:pStyle w:val="BodyText"/>
              <w:widowControl/>
              <w:numPr>
                <w:ilvl w:val="0"/>
                <w:numId w:val="11"/>
              </w:numPr>
              <w:autoSpaceDE/>
              <w:autoSpaceDN/>
              <w:spacing w:line="259" w:lineRule="auto"/>
              <w:ind w:left="360"/>
              <w:rPr>
                <w:b w:val="0"/>
                <w:bCs w:val="0"/>
                <w:sz w:val="18"/>
                <w:szCs w:val="18"/>
                <w:lang w:val="es-US"/>
              </w:rPr>
            </w:pPr>
            <w:r w:rsidRPr="00B957A4">
              <w:rPr>
                <w:b w:val="0"/>
                <w:sz w:val="18"/>
                <w:szCs w:val="18"/>
                <w:lang w:val="es-US" w:bidi="es-ES"/>
              </w:rPr>
              <w:t xml:space="preserve">La proporción debe estar colocada en un lugar visible en el aula </w:t>
            </w:r>
          </w:p>
        </w:tc>
        <w:tc>
          <w:tcPr>
            <w:tcW w:w="3675" w:type="dxa"/>
          </w:tcPr>
          <w:p w14:paraId="19C2B28A" w14:textId="77777777" w:rsidR="001709C4" w:rsidRPr="00B957A4" w:rsidRDefault="001709C4" w:rsidP="002D0C21">
            <w:pPr>
              <w:pStyle w:val="BodyText"/>
              <w:spacing w:line="259" w:lineRule="auto"/>
              <w:rPr>
                <w:b w:val="0"/>
                <w:bCs w:val="0"/>
                <w:sz w:val="18"/>
                <w:szCs w:val="18"/>
                <w:lang w:val="es-US"/>
              </w:rPr>
            </w:pPr>
          </w:p>
        </w:tc>
      </w:tr>
      <w:tr w:rsidR="001709C4" w:rsidRPr="00B957A4" w14:paraId="7DD247FA" w14:textId="77777777" w:rsidTr="002D0C21">
        <w:trPr>
          <w:trHeight w:val="300"/>
        </w:trPr>
        <w:tc>
          <w:tcPr>
            <w:tcW w:w="3674" w:type="dxa"/>
            <w:shd w:val="clear" w:color="auto" w:fill="F2F2F2" w:themeFill="background1" w:themeFillShade="F2"/>
          </w:tcPr>
          <w:p w14:paraId="321738A5"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8.C.7 Inscripción: 95 %</w:t>
            </w:r>
          </w:p>
          <w:p w14:paraId="3FE4D77A"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mínimo</w:t>
            </w:r>
          </w:p>
        </w:tc>
        <w:tc>
          <w:tcPr>
            <w:tcW w:w="3675" w:type="dxa"/>
          </w:tcPr>
          <w:p w14:paraId="492B2C60"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Datos de inscripción</w:t>
            </w:r>
          </w:p>
        </w:tc>
        <w:tc>
          <w:tcPr>
            <w:tcW w:w="3675" w:type="dxa"/>
          </w:tcPr>
          <w:p w14:paraId="18523C8A" w14:textId="54816EA6" w:rsidR="001709C4" w:rsidRPr="00B957A4" w:rsidRDefault="001709C4" w:rsidP="00B957A4">
            <w:pPr>
              <w:pStyle w:val="BodyText"/>
              <w:widowControl/>
              <w:numPr>
                <w:ilvl w:val="0"/>
                <w:numId w:val="11"/>
              </w:numPr>
              <w:autoSpaceDE/>
              <w:autoSpaceDN/>
              <w:spacing w:line="259" w:lineRule="auto"/>
              <w:ind w:left="360"/>
              <w:rPr>
                <w:b w:val="0"/>
                <w:bCs w:val="0"/>
                <w:sz w:val="18"/>
                <w:szCs w:val="18"/>
                <w:lang w:val="es-US"/>
              </w:rPr>
            </w:pPr>
            <w:r w:rsidRPr="00B957A4">
              <w:rPr>
                <w:b w:val="0"/>
                <w:sz w:val="18"/>
                <w:szCs w:val="18"/>
                <w:lang w:val="es-US" w:bidi="es-ES"/>
              </w:rPr>
              <w:t xml:space="preserve">Los documentos se presentan al especialista de </w:t>
            </w:r>
            <w:proofErr w:type="spellStart"/>
            <w:r w:rsidRPr="00B957A4">
              <w:rPr>
                <w:b w:val="0"/>
                <w:sz w:val="18"/>
                <w:szCs w:val="18"/>
                <w:lang w:val="es-US" w:bidi="es-ES"/>
              </w:rPr>
              <w:t>PreK</w:t>
            </w:r>
            <w:proofErr w:type="spellEnd"/>
            <w:r w:rsidRPr="00B957A4">
              <w:rPr>
                <w:b w:val="0"/>
                <w:sz w:val="18"/>
                <w:szCs w:val="18"/>
                <w:lang w:val="es-US" w:bidi="es-ES"/>
              </w:rPr>
              <w:t xml:space="preserve"> de Nuevo México cada mes</w:t>
            </w:r>
          </w:p>
        </w:tc>
        <w:tc>
          <w:tcPr>
            <w:tcW w:w="3675" w:type="dxa"/>
          </w:tcPr>
          <w:p w14:paraId="25E92F8F" w14:textId="77777777" w:rsidR="001709C4" w:rsidRPr="00B957A4" w:rsidRDefault="001709C4" w:rsidP="002D0C21">
            <w:pPr>
              <w:pStyle w:val="BodyText"/>
              <w:spacing w:line="259" w:lineRule="auto"/>
              <w:rPr>
                <w:b w:val="0"/>
                <w:bCs w:val="0"/>
                <w:sz w:val="18"/>
                <w:szCs w:val="18"/>
                <w:lang w:val="es-US"/>
              </w:rPr>
            </w:pPr>
          </w:p>
        </w:tc>
      </w:tr>
      <w:tr w:rsidR="001709C4" w:rsidRPr="00B957A4" w14:paraId="37E94A5B" w14:textId="77777777" w:rsidTr="002D0C21">
        <w:trPr>
          <w:trHeight w:val="300"/>
        </w:trPr>
        <w:tc>
          <w:tcPr>
            <w:tcW w:w="3674" w:type="dxa"/>
            <w:shd w:val="clear" w:color="auto" w:fill="F2F2F2" w:themeFill="background1" w:themeFillShade="F2"/>
          </w:tcPr>
          <w:p w14:paraId="07204985"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8.C.1 Cumplimiento presupuestal y financiero</w:t>
            </w:r>
          </w:p>
        </w:tc>
        <w:tc>
          <w:tcPr>
            <w:tcW w:w="3675" w:type="dxa"/>
          </w:tcPr>
          <w:p w14:paraId="7CB124FE"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Presupuesto aprobado</w:t>
            </w:r>
          </w:p>
          <w:p w14:paraId="32E50E86"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Facturas mensuales</w:t>
            </w:r>
          </w:p>
        </w:tc>
        <w:tc>
          <w:tcPr>
            <w:tcW w:w="3675" w:type="dxa"/>
          </w:tcPr>
          <w:p w14:paraId="186AF40A" w14:textId="77777777" w:rsidR="001709C4" w:rsidRPr="00B957A4" w:rsidRDefault="001709C4" w:rsidP="00B957A4">
            <w:pPr>
              <w:pStyle w:val="BodyText"/>
              <w:widowControl/>
              <w:numPr>
                <w:ilvl w:val="0"/>
                <w:numId w:val="11"/>
              </w:numPr>
              <w:autoSpaceDE/>
              <w:autoSpaceDN/>
              <w:spacing w:line="259" w:lineRule="auto"/>
              <w:ind w:left="360"/>
              <w:rPr>
                <w:b w:val="0"/>
                <w:bCs w:val="0"/>
                <w:sz w:val="18"/>
                <w:szCs w:val="18"/>
                <w:lang w:val="es-US"/>
              </w:rPr>
            </w:pPr>
            <w:r w:rsidRPr="00B957A4">
              <w:rPr>
                <w:b w:val="0"/>
                <w:sz w:val="18"/>
                <w:szCs w:val="18"/>
                <w:lang w:val="es-US" w:bidi="es-ES"/>
              </w:rPr>
              <w:t xml:space="preserve">Presentación de los documentos al especialista de </w:t>
            </w:r>
            <w:proofErr w:type="spellStart"/>
            <w:r w:rsidRPr="00B957A4">
              <w:rPr>
                <w:b w:val="0"/>
                <w:sz w:val="18"/>
                <w:szCs w:val="18"/>
                <w:lang w:val="es-US" w:bidi="es-ES"/>
              </w:rPr>
              <w:t>PreK</w:t>
            </w:r>
            <w:proofErr w:type="spellEnd"/>
            <w:r w:rsidRPr="00B957A4">
              <w:rPr>
                <w:b w:val="0"/>
                <w:sz w:val="18"/>
                <w:szCs w:val="18"/>
                <w:lang w:val="es-US" w:bidi="es-ES"/>
              </w:rPr>
              <w:t xml:space="preserve"> de Nuevo México cada mes</w:t>
            </w:r>
          </w:p>
        </w:tc>
        <w:tc>
          <w:tcPr>
            <w:tcW w:w="3675" w:type="dxa"/>
          </w:tcPr>
          <w:p w14:paraId="5A20D070" w14:textId="77777777" w:rsidR="001709C4" w:rsidRPr="00B957A4" w:rsidRDefault="001709C4" w:rsidP="002D0C21">
            <w:pPr>
              <w:pStyle w:val="BodyText"/>
              <w:spacing w:line="259" w:lineRule="auto"/>
              <w:rPr>
                <w:b w:val="0"/>
                <w:bCs w:val="0"/>
                <w:sz w:val="18"/>
                <w:szCs w:val="18"/>
                <w:lang w:val="es-US"/>
              </w:rPr>
            </w:pPr>
          </w:p>
        </w:tc>
      </w:tr>
    </w:tbl>
    <w:p w14:paraId="0F06644A" w14:textId="77777777" w:rsidR="008616EF" w:rsidRDefault="008616EF"/>
    <w:p w14:paraId="1B724713" w14:textId="77777777" w:rsidR="008616EF" w:rsidRDefault="008616EF"/>
    <w:p w14:paraId="239E121E" w14:textId="77777777" w:rsidR="008616EF" w:rsidRDefault="008616EF"/>
    <w:p w14:paraId="17CBDDDD" w14:textId="77777777" w:rsidR="008616EF" w:rsidRDefault="008616EF"/>
    <w:tbl>
      <w:tblPr>
        <w:tblStyle w:val="TableGrid"/>
        <w:tblW w:w="14699" w:type="dxa"/>
        <w:tblInd w:w="-297" w:type="dxa"/>
        <w:tblLook w:val="04A0" w:firstRow="1" w:lastRow="0" w:firstColumn="1" w:lastColumn="0" w:noHBand="0" w:noVBand="1"/>
      </w:tblPr>
      <w:tblGrid>
        <w:gridCol w:w="3674"/>
        <w:gridCol w:w="3675"/>
        <w:gridCol w:w="3675"/>
        <w:gridCol w:w="3675"/>
      </w:tblGrid>
      <w:tr w:rsidR="001709C4" w:rsidRPr="00B957A4" w14:paraId="06A1C91B" w14:textId="77777777" w:rsidTr="002D0C21">
        <w:trPr>
          <w:trHeight w:val="300"/>
        </w:trPr>
        <w:tc>
          <w:tcPr>
            <w:tcW w:w="3674" w:type="dxa"/>
            <w:shd w:val="clear" w:color="auto" w:fill="F2F2F2" w:themeFill="background1" w:themeFillShade="F2"/>
          </w:tcPr>
          <w:p w14:paraId="0BD64D98"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8.C.3 Plan de estudios adquirido:</w:t>
            </w:r>
          </w:p>
        </w:tc>
        <w:tc>
          <w:tcPr>
            <w:tcW w:w="3675" w:type="dxa"/>
          </w:tcPr>
          <w:p w14:paraId="376B6D1A"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Alineado con las Pautas de aprendizaje temprano de Nuevo México</w:t>
            </w:r>
          </w:p>
          <w:p w14:paraId="2F4550B8" w14:textId="77777777" w:rsidR="001709C4" w:rsidRPr="00B957A4" w:rsidRDefault="001709C4" w:rsidP="00DB78E3">
            <w:pPr>
              <w:rPr>
                <w:sz w:val="18"/>
                <w:szCs w:val="18"/>
                <w:lang w:val="es-US"/>
              </w:rPr>
            </w:pPr>
          </w:p>
        </w:tc>
        <w:tc>
          <w:tcPr>
            <w:tcW w:w="3675" w:type="dxa"/>
          </w:tcPr>
          <w:p w14:paraId="11366742" w14:textId="77777777" w:rsidR="001709C4" w:rsidRPr="00B957A4" w:rsidRDefault="001709C4" w:rsidP="00DB78E3">
            <w:pPr>
              <w:pStyle w:val="BodyText"/>
              <w:widowControl/>
              <w:numPr>
                <w:ilvl w:val="0"/>
                <w:numId w:val="11"/>
              </w:numPr>
              <w:autoSpaceDE/>
              <w:autoSpaceDN/>
              <w:spacing w:line="259" w:lineRule="auto"/>
              <w:rPr>
                <w:b w:val="0"/>
                <w:bCs w:val="0"/>
                <w:sz w:val="18"/>
                <w:szCs w:val="18"/>
                <w:lang w:val="es-US"/>
              </w:rPr>
            </w:pPr>
            <w:r w:rsidRPr="00B957A4">
              <w:rPr>
                <w:b w:val="0"/>
                <w:sz w:val="18"/>
                <w:szCs w:val="18"/>
                <w:lang w:val="es-US" w:bidi="es-ES"/>
              </w:rPr>
              <w:t>Comprobante de adquisición</w:t>
            </w:r>
          </w:p>
          <w:p w14:paraId="6F23FC3B" w14:textId="77777777" w:rsidR="001709C4" w:rsidRPr="00B957A4" w:rsidRDefault="001709C4" w:rsidP="00DB78E3">
            <w:pPr>
              <w:pStyle w:val="BodyText"/>
              <w:spacing w:line="259" w:lineRule="auto"/>
              <w:rPr>
                <w:b w:val="0"/>
                <w:bCs w:val="0"/>
                <w:sz w:val="18"/>
                <w:szCs w:val="18"/>
                <w:lang w:val="es-US"/>
              </w:rPr>
            </w:pPr>
          </w:p>
        </w:tc>
        <w:tc>
          <w:tcPr>
            <w:tcW w:w="3675" w:type="dxa"/>
          </w:tcPr>
          <w:p w14:paraId="5290588C" w14:textId="77777777" w:rsidR="001709C4" w:rsidRPr="00B957A4" w:rsidRDefault="001709C4" w:rsidP="002D0C21">
            <w:pPr>
              <w:pStyle w:val="BodyText"/>
              <w:spacing w:line="259" w:lineRule="auto"/>
              <w:rPr>
                <w:b w:val="0"/>
                <w:bCs w:val="0"/>
                <w:sz w:val="18"/>
                <w:szCs w:val="18"/>
                <w:lang w:val="es-US"/>
              </w:rPr>
            </w:pPr>
          </w:p>
        </w:tc>
      </w:tr>
      <w:tr w:rsidR="001709C4" w:rsidRPr="00B957A4" w14:paraId="44F0C8C8" w14:textId="77777777" w:rsidTr="002D0C21">
        <w:trPr>
          <w:trHeight w:val="300"/>
        </w:trPr>
        <w:tc>
          <w:tcPr>
            <w:tcW w:w="3674" w:type="dxa"/>
            <w:shd w:val="clear" w:color="auto" w:fill="F2F2F2" w:themeFill="background1" w:themeFillShade="F2"/>
          </w:tcPr>
          <w:p w14:paraId="07ACC6E9" w14:textId="77777777" w:rsidR="001709C4" w:rsidRPr="00B957A4" w:rsidRDefault="001709C4" w:rsidP="002D0C21">
            <w:pPr>
              <w:pStyle w:val="BodyText"/>
              <w:spacing w:line="256" w:lineRule="auto"/>
              <w:rPr>
                <w:sz w:val="18"/>
                <w:szCs w:val="18"/>
                <w:lang w:val="es-US"/>
              </w:rPr>
            </w:pPr>
            <w:r w:rsidRPr="00B957A4">
              <w:rPr>
                <w:sz w:val="18"/>
                <w:szCs w:val="18"/>
                <w:lang w:val="es-US" w:bidi="es-ES"/>
              </w:rPr>
              <w:t>8.D.1 Registro de datos y presentación de informes en materia de cumplimiento</w:t>
            </w:r>
          </w:p>
          <w:p w14:paraId="0A5791AB" w14:textId="77777777" w:rsidR="001709C4" w:rsidRPr="00B957A4" w:rsidRDefault="001709C4" w:rsidP="002D0C21">
            <w:pPr>
              <w:pStyle w:val="BodyText"/>
              <w:spacing w:line="256" w:lineRule="auto"/>
              <w:rPr>
                <w:sz w:val="18"/>
                <w:szCs w:val="18"/>
                <w:lang w:val="es-US"/>
              </w:rPr>
            </w:pPr>
          </w:p>
        </w:tc>
        <w:tc>
          <w:tcPr>
            <w:tcW w:w="3675" w:type="dxa"/>
          </w:tcPr>
          <w:p w14:paraId="5C7C095D" w14:textId="77777777" w:rsidR="001709C4" w:rsidRPr="00B957A4" w:rsidRDefault="001709C4" w:rsidP="00DB78E3">
            <w:pPr>
              <w:pStyle w:val="ListParagraph"/>
              <w:widowControl/>
              <w:numPr>
                <w:ilvl w:val="0"/>
                <w:numId w:val="9"/>
              </w:numPr>
              <w:autoSpaceDE/>
              <w:autoSpaceDN/>
              <w:spacing w:before="0" w:line="240" w:lineRule="auto"/>
              <w:rPr>
                <w:sz w:val="18"/>
                <w:szCs w:val="18"/>
                <w:lang w:val="es-US"/>
              </w:rPr>
            </w:pPr>
            <w:r w:rsidRPr="00B957A4">
              <w:rPr>
                <w:sz w:val="18"/>
                <w:szCs w:val="18"/>
                <w:lang w:val="es-US" w:bidi="es-ES"/>
              </w:rPr>
              <w:t xml:space="preserve">Evidencia de los datos conforme a lo establecido en el punto </w:t>
            </w:r>
            <w:proofErr w:type="gramStart"/>
            <w:r w:rsidRPr="00B957A4">
              <w:rPr>
                <w:sz w:val="18"/>
                <w:szCs w:val="18"/>
                <w:lang w:val="es-US" w:bidi="es-ES"/>
              </w:rPr>
              <w:t>8.D.</w:t>
            </w:r>
            <w:proofErr w:type="gramEnd"/>
            <w:r w:rsidRPr="00B957A4">
              <w:rPr>
                <w:sz w:val="18"/>
                <w:szCs w:val="18"/>
                <w:lang w:val="es-US" w:bidi="es-ES"/>
              </w:rPr>
              <w:t>2</w:t>
            </w:r>
          </w:p>
        </w:tc>
        <w:tc>
          <w:tcPr>
            <w:tcW w:w="3675" w:type="dxa"/>
          </w:tcPr>
          <w:p w14:paraId="1D801020" w14:textId="77777777" w:rsidR="001709C4" w:rsidRPr="00B957A4" w:rsidRDefault="001709C4" w:rsidP="00DB78E3">
            <w:pPr>
              <w:pStyle w:val="BodyText"/>
              <w:widowControl/>
              <w:numPr>
                <w:ilvl w:val="0"/>
                <w:numId w:val="11"/>
              </w:numPr>
              <w:autoSpaceDE/>
              <w:autoSpaceDN/>
              <w:spacing w:line="259" w:lineRule="auto"/>
              <w:rPr>
                <w:b w:val="0"/>
                <w:bCs w:val="0"/>
                <w:sz w:val="18"/>
                <w:szCs w:val="18"/>
                <w:lang w:val="es-US"/>
              </w:rPr>
            </w:pPr>
            <w:r w:rsidRPr="00B957A4">
              <w:rPr>
                <w:b w:val="0"/>
                <w:sz w:val="18"/>
                <w:szCs w:val="18"/>
                <w:lang w:val="es-US" w:bidi="es-ES"/>
              </w:rPr>
              <w:t xml:space="preserve">El registro de los datos de EPICS/NOVA debe completarse a más tardar el día 5 de cada mes </w:t>
            </w:r>
          </w:p>
          <w:p w14:paraId="54F75F36" w14:textId="77777777" w:rsidR="001709C4" w:rsidRPr="00B957A4" w:rsidRDefault="001709C4" w:rsidP="00DB78E3">
            <w:pPr>
              <w:pStyle w:val="BodyText"/>
              <w:spacing w:line="259" w:lineRule="auto"/>
              <w:ind w:left="720"/>
              <w:rPr>
                <w:b w:val="0"/>
                <w:bCs w:val="0"/>
                <w:sz w:val="18"/>
                <w:szCs w:val="18"/>
                <w:lang w:val="es-US"/>
              </w:rPr>
            </w:pPr>
          </w:p>
        </w:tc>
        <w:tc>
          <w:tcPr>
            <w:tcW w:w="3675" w:type="dxa"/>
          </w:tcPr>
          <w:p w14:paraId="310C6E50" w14:textId="77777777" w:rsidR="001709C4" w:rsidRPr="00B957A4" w:rsidRDefault="001709C4" w:rsidP="002D0C21">
            <w:pPr>
              <w:pStyle w:val="BodyText"/>
              <w:spacing w:line="259" w:lineRule="auto"/>
              <w:rPr>
                <w:b w:val="0"/>
                <w:bCs w:val="0"/>
                <w:sz w:val="18"/>
                <w:szCs w:val="18"/>
                <w:lang w:val="es-US"/>
              </w:rPr>
            </w:pPr>
          </w:p>
        </w:tc>
      </w:tr>
      <w:tr w:rsidR="00745373" w:rsidRPr="00B957A4" w14:paraId="289092FA" w14:textId="77777777" w:rsidTr="002D0C21">
        <w:trPr>
          <w:trHeight w:val="300"/>
        </w:trPr>
        <w:tc>
          <w:tcPr>
            <w:tcW w:w="3674" w:type="dxa"/>
            <w:shd w:val="clear" w:color="auto" w:fill="F2F2F2" w:themeFill="background1" w:themeFillShade="F2"/>
          </w:tcPr>
          <w:p w14:paraId="4A24F6EC" w14:textId="5E875A38" w:rsidR="00745373" w:rsidRPr="00B957A4" w:rsidRDefault="00745373" w:rsidP="00745373">
            <w:pPr>
              <w:pStyle w:val="BodyText"/>
              <w:spacing w:line="256" w:lineRule="auto"/>
              <w:rPr>
                <w:sz w:val="18"/>
                <w:szCs w:val="18"/>
                <w:lang w:val="es-US" w:bidi="es-ES"/>
              </w:rPr>
            </w:pPr>
            <w:r w:rsidRPr="00745373">
              <w:rPr>
                <w:sz w:val="18"/>
                <w:szCs w:val="18"/>
                <w:lang w:val="es-US" w:bidi="es-ES"/>
              </w:rPr>
              <w:t>8.D.2 Mantenimiento y actualización de bases de datos para reflejar la información actualizada a más tardar el día 5 de cada mes</w:t>
            </w:r>
          </w:p>
        </w:tc>
        <w:tc>
          <w:tcPr>
            <w:tcW w:w="3675" w:type="dxa"/>
          </w:tcPr>
          <w:p w14:paraId="730929B2" w14:textId="77777777" w:rsidR="00745373" w:rsidRPr="00745373" w:rsidRDefault="00745373" w:rsidP="00745373">
            <w:pPr>
              <w:pStyle w:val="TableParagraph"/>
              <w:spacing w:before="1"/>
              <w:ind w:left="108"/>
              <w:rPr>
                <w:b/>
                <w:bCs/>
                <w:sz w:val="18"/>
                <w:szCs w:val="18"/>
                <w:lang w:val="es-US"/>
              </w:rPr>
            </w:pPr>
            <w:r w:rsidRPr="00745373">
              <w:rPr>
                <w:b/>
                <w:sz w:val="18"/>
                <w:szCs w:val="18"/>
                <w:lang w:val="es-US" w:bidi="es-ES"/>
              </w:rPr>
              <w:t xml:space="preserve">Datos del personal de </w:t>
            </w:r>
            <w:proofErr w:type="spellStart"/>
            <w:r w:rsidRPr="00745373">
              <w:rPr>
                <w:b/>
                <w:sz w:val="18"/>
                <w:szCs w:val="18"/>
                <w:lang w:val="es-US" w:bidi="es-ES"/>
              </w:rPr>
              <w:t>PreK</w:t>
            </w:r>
            <w:proofErr w:type="spellEnd"/>
          </w:p>
          <w:p w14:paraId="41917611" w14:textId="77777777" w:rsidR="00745373" w:rsidRPr="00745373" w:rsidRDefault="00745373" w:rsidP="00745373">
            <w:pPr>
              <w:pStyle w:val="TableParagraph"/>
              <w:widowControl/>
              <w:numPr>
                <w:ilvl w:val="0"/>
                <w:numId w:val="18"/>
              </w:numPr>
              <w:tabs>
                <w:tab w:val="left" w:pos="1459"/>
                <w:tab w:val="left" w:pos="1460"/>
              </w:tabs>
              <w:autoSpaceDE/>
              <w:autoSpaceDN/>
              <w:spacing w:before="1"/>
              <w:rPr>
                <w:sz w:val="18"/>
                <w:szCs w:val="18"/>
                <w:lang w:val="es-US"/>
              </w:rPr>
            </w:pPr>
            <w:r w:rsidRPr="00745373">
              <w:rPr>
                <w:sz w:val="18"/>
                <w:szCs w:val="18"/>
                <w:lang w:val="es-US" w:bidi="es-ES"/>
              </w:rPr>
              <w:t xml:space="preserve">Niveles educativos para todo el personal de </w:t>
            </w:r>
            <w:proofErr w:type="spellStart"/>
            <w:r w:rsidRPr="00745373">
              <w:rPr>
                <w:sz w:val="18"/>
                <w:szCs w:val="18"/>
                <w:lang w:val="es-US" w:bidi="es-ES"/>
              </w:rPr>
              <w:t>PreK</w:t>
            </w:r>
            <w:proofErr w:type="spellEnd"/>
            <w:r w:rsidRPr="00745373">
              <w:rPr>
                <w:sz w:val="18"/>
                <w:szCs w:val="18"/>
                <w:lang w:val="es-US" w:bidi="es-ES"/>
              </w:rPr>
              <w:t>/</w:t>
            </w:r>
            <w:proofErr w:type="spellStart"/>
            <w:r w:rsidRPr="00745373">
              <w:rPr>
                <w:sz w:val="18"/>
                <w:szCs w:val="18"/>
                <w:lang w:val="es-US" w:bidi="es-ES"/>
              </w:rPr>
              <w:t>Early</w:t>
            </w:r>
            <w:proofErr w:type="spellEnd"/>
            <w:r w:rsidRPr="00745373">
              <w:rPr>
                <w:sz w:val="18"/>
                <w:szCs w:val="18"/>
                <w:lang w:val="es-US" w:bidi="es-ES"/>
              </w:rPr>
              <w:t xml:space="preserve"> </w:t>
            </w:r>
            <w:proofErr w:type="spellStart"/>
            <w:r w:rsidRPr="00745373">
              <w:rPr>
                <w:sz w:val="18"/>
                <w:szCs w:val="18"/>
                <w:lang w:val="es-US" w:bidi="es-ES"/>
              </w:rPr>
              <w:t>PreK</w:t>
            </w:r>
            <w:proofErr w:type="spellEnd"/>
          </w:p>
          <w:p w14:paraId="046B534E" w14:textId="77777777" w:rsidR="00745373" w:rsidRPr="00745373" w:rsidRDefault="00745373" w:rsidP="00745373">
            <w:pPr>
              <w:pStyle w:val="TableParagraph"/>
              <w:widowControl/>
              <w:numPr>
                <w:ilvl w:val="0"/>
                <w:numId w:val="18"/>
              </w:numPr>
              <w:tabs>
                <w:tab w:val="left" w:pos="1459"/>
                <w:tab w:val="left" w:pos="1460"/>
                <w:tab w:val="left" w:pos="3566"/>
              </w:tabs>
              <w:autoSpaceDE/>
              <w:autoSpaceDN/>
              <w:spacing w:before="3"/>
              <w:rPr>
                <w:b/>
                <w:sz w:val="18"/>
                <w:szCs w:val="18"/>
                <w:lang w:val="es-US"/>
              </w:rPr>
            </w:pPr>
            <w:r w:rsidRPr="00745373">
              <w:rPr>
                <w:sz w:val="18"/>
                <w:szCs w:val="18"/>
                <w:lang w:val="es-US" w:bidi="es-ES"/>
              </w:rPr>
              <w:t xml:space="preserve">Carga lectiva </w:t>
            </w:r>
          </w:p>
          <w:p w14:paraId="246784BF" w14:textId="5043D014" w:rsidR="00745373" w:rsidRPr="00745373" w:rsidRDefault="00745373" w:rsidP="00745373">
            <w:pPr>
              <w:pStyle w:val="TableParagraph"/>
              <w:tabs>
                <w:tab w:val="left" w:pos="1459"/>
                <w:tab w:val="left" w:pos="1460"/>
                <w:tab w:val="left" w:pos="3566"/>
              </w:tabs>
              <w:spacing w:before="3"/>
              <w:ind w:left="827"/>
              <w:rPr>
                <w:b/>
                <w:sz w:val="18"/>
                <w:szCs w:val="18"/>
                <w:lang w:val="es-US"/>
              </w:rPr>
            </w:pPr>
            <w:r w:rsidRPr="00745373">
              <w:rPr>
                <w:rFonts w:ascii="MS Gothic" w:eastAsia="MS Gothic" w:hAnsi="MS Gothic" w:cs="MS Gothic"/>
                <w:sz w:val="18"/>
                <w:szCs w:val="18"/>
                <w:lang w:val="es-US" w:bidi="es-ES"/>
              </w:rPr>
              <w:t xml:space="preserve">☐ </w:t>
            </w:r>
            <w:r w:rsidRPr="00745373">
              <w:rPr>
                <w:b/>
                <w:sz w:val="18"/>
                <w:szCs w:val="18"/>
                <w:lang w:val="es-US" w:bidi="es-ES"/>
              </w:rPr>
              <w:t>Otoño:</w:t>
            </w:r>
            <w:r>
              <w:rPr>
                <w:b/>
                <w:sz w:val="18"/>
                <w:szCs w:val="18"/>
                <w:lang w:val="es-US" w:bidi="es-ES"/>
              </w:rPr>
              <w:t xml:space="preserve">       </w:t>
            </w:r>
            <w:r w:rsidRPr="00745373">
              <w:rPr>
                <w:rFonts w:ascii="MS Gothic" w:eastAsia="MS Gothic" w:hAnsi="MS Gothic" w:cs="MS Gothic"/>
                <w:sz w:val="18"/>
                <w:szCs w:val="18"/>
                <w:lang w:val="es-US" w:bidi="es-ES"/>
              </w:rPr>
              <w:t xml:space="preserve">☐ </w:t>
            </w:r>
            <w:r w:rsidRPr="00745373">
              <w:rPr>
                <w:b/>
                <w:sz w:val="18"/>
                <w:szCs w:val="18"/>
                <w:lang w:val="es-US" w:bidi="es-ES"/>
              </w:rPr>
              <w:t>Primavera:</w:t>
            </w:r>
          </w:p>
          <w:p w14:paraId="325C49B6" w14:textId="77777777" w:rsidR="00745373" w:rsidRPr="00745373" w:rsidRDefault="00745373" w:rsidP="00745373">
            <w:pPr>
              <w:pStyle w:val="TableParagraph"/>
              <w:widowControl/>
              <w:numPr>
                <w:ilvl w:val="0"/>
                <w:numId w:val="18"/>
              </w:numPr>
              <w:tabs>
                <w:tab w:val="left" w:pos="1459"/>
                <w:tab w:val="left" w:pos="1460"/>
              </w:tabs>
              <w:autoSpaceDE/>
              <w:autoSpaceDN/>
              <w:spacing w:before="3"/>
              <w:rPr>
                <w:sz w:val="18"/>
                <w:szCs w:val="18"/>
                <w:lang w:val="es-US"/>
              </w:rPr>
            </w:pPr>
            <w:r w:rsidRPr="00745373">
              <w:rPr>
                <w:sz w:val="18"/>
                <w:szCs w:val="18"/>
                <w:lang w:val="es-US" w:bidi="es-ES"/>
              </w:rPr>
              <w:t>Cambios de personal</w:t>
            </w:r>
          </w:p>
          <w:p w14:paraId="1984990C" w14:textId="77777777" w:rsidR="00745373" w:rsidRPr="00745373" w:rsidRDefault="00745373" w:rsidP="00745373">
            <w:pPr>
              <w:pStyle w:val="TableParagraph"/>
              <w:widowControl/>
              <w:numPr>
                <w:ilvl w:val="0"/>
                <w:numId w:val="18"/>
              </w:numPr>
              <w:tabs>
                <w:tab w:val="left" w:pos="1459"/>
                <w:tab w:val="left" w:pos="1460"/>
              </w:tabs>
              <w:autoSpaceDE/>
              <w:autoSpaceDN/>
              <w:spacing w:before="2" w:line="242" w:lineRule="auto"/>
              <w:ind w:right="876"/>
              <w:rPr>
                <w:sz w:val="18"/>
                <w:szCs w:val="18"/>
                <w:lang w:val="es-US"/>
              </w:rPr>
            </w:pPr>
            <w:r w:rsidRPr="00745373">
              <w:rPr>
                <w:sz w:val="18"/>
                <w:szCs w:val="18"/>
                <w:lang w:val="es-US" w:bidi="es-ES"/>
              </w:rPr>
              <w:t xml:space="preserve">Acceso de los usuarios de EPICS </w:t>
            </w:r>
          </w:p>
          <w:p w14:paraId="0EF0113E" w14:textId="77777777" w:rsidR="00745373" w:rsidRPr="00745373" w:rsidRDefault="00745373" w:rsidP="00745373">
            <w:pPr>
              <w:pStyle w:val="TableParagraph"/>
              <w:widowControl/>
              <w:numPr>
                <w:ilvl w:val="0"/>
                <w:numId w:val="18"/>
              </w:numPr>
              <w:tabs>
                <w:tab w:val="left" w:pos="1459"/>
                <w:tab w:val="left" w:pos="1460"/>
              </w:tabs>
              <w:autoSpaceDE/>
              <w:autoSpaceDN/>
              <w:spacing w:before="2" w:line="242" w:lineRule="auto"/>
              <w:ind w:right="876"/>
              <w:rPr>
                <w:sz w:val="18"/>
                <w:szCs w:val="18"/>
                <w:lang w:val="es-US"/>
              </w:rPr>
            </w:pPr>
            <w:r w:rsidRPr="00745373">
              <w:rPr>
                <w:sz w:val="18"/>
                <w:szCs w:val="18"/>
                <w:lang w:val="es-US" w:bidi="es-ES"/>
              </w:rPr>
              <w:t xml:space="preserve">Inscripción a </w:t>
            </w:r>
            <w:proofErr w:type="spellStart"/>
            <w:r w:rsidRPr="00745373">
              <w:rPr>
                <w:sz w:val="18"/>
                <w:szCs w:val="18"/>
                <w:lang w:val="es-US" w:bidi="es-ES"/>
              </w:rPr>
              <w:t>PreK</w:t>
            </w:r>
            <w:proofErr w:type="spellEnd"/>
            <w:r w:rsidRPr="00745373">
              <w:rPr>
                <w:sz w:val="18"/>
                <w:szCs w:val="18"/>
                <w:lang w:val="es-US" w:bidi="es-ES"/>
              </w:rPr>
              <w:t xml:space="preserve"> </w:t>
            </w:r>
          </w:p>
          <w:p w14:paraId="2AD22DA0" w14:textId="77777777" w:rsidR="00745373" w:rsidRPr="00745373" w:rsidRDefault="00745373" w:rsidP="00745373">
            <w:pPr>
              <w:pStyle w:val="TableParagraph"/>
              <w:widowControl/>
              <w:numPr>
                <w:ilvl w:val="0"/>
                <w:numId w:val="18"/>
              </w:numPr>
              <w:tabs>
                <w:tab w:val="left" w:pos="1458"/>
                <w:tab w:val="left" w:pos="1459"/>
              </w:tabs>
              <w:autoSpaceDE/>
              <w:autoSpaceDN/>
              <w:spacing w:before="3"/>
              <w:rPr>
                <w:sz w:val="18"/>
                <w:szCs w:val="18"/>
                <w:lang w:val="es-US"/>
              </w:rPr>
            </w:pPr>
            <w:r w:rsidRPr="00745373">
              <w:rPr>
                <w:sz w:val="18"/>
                <w:szCs w:val="18"/>
                <w:lang w:val="es-US" w:bidi="es-ES"/>
              </w:rPr>
              <w:t xml:space="preserve">Proceso de discrepancia en las inscripciones a </w:t>
            </w:r>
            <w:proofErr w:type="spellStart"/>
            <w:r w:rsidRPr="00745373">
              <w:rPr>
                <w:sz w:val="18"/>
                <w:szCs w:val="18"/>
                <w:lang w:val="es-US" w:bidi="es-ES"/>
              </w:rPr>
              <w:t>PreK</w:t>
            </w:r>
            <w:proofErr w:type="spellEnd"/>
          </w:p>
          <w:p w14:paraId="5C2D0C25" w14:textId="77777777" w:rsidR="00745373" w:rsidRPr="00745373" w:rsidRDefault="00745373" w:rsidP="00745373">
            <w:pPr>
              <w:pStyle w:val="TableParagraph"/>
              <w:widowControl/>
              <w:numPr>
                <w:ilvl w:val="0"/>
                <w:numId w:val="18"/>
              </w:numPr>
              <w:tabs>
                <w:tab w:val="left" w:pos="1458"/>
                <w:tab w:val="left" w:pos="1459"/>
              </w:tabs>
              <w:autoSpaceDE/>
              <w:autoSpaceDN/>
              <w:spacing w:before="3"/>
              <w:rPr>
                <w:sz w:val="18"/>
                <w:szCs w:val="18"/>
                <w:lang w:val="es-US"/>
              </w:rPr>
            </w:pPr>
            <w:r w:rsidRPr="00745373">
              <w:rPr>
                <w:sz w:val="18"/>
                <w:szCs w:val="18"/>
                <w:lang w:val="es-US" w:bidi="es-ES"/>
              </w:rPr>
              <w:t xml:space="preserve">Estado de la inscripción de los estudiantes de </w:t>
            </w:r>
            <w:proofErr w:type="spellStart"/>
            <w:r w:rsidRPr="00745373">
              <w:rPr>
                <w:sz w:val="18"/>
                <w:szCs w:val="18"/>
                <w:lang w:val="es-US" w:bidi="es-ES"/>
              </w:rPr>
              <w:t>PreK</w:t>
            </w:r>
            <w:proofErr w:type="spellEnd"/>
            <w:r w:rsidRPr="00745373">
              <w:rPr>
                <w:sz w:val="18"/>
                <w:szCs w:val="18"/>
                <w:lang w:val="es-US" w:bidi="es-ES"/>
              </w:rPr>
              <w:t xml:space="preserve"> (abandono, transferencia, cambio, completada)</w:t>
            </w:r>
          </w:p>
          <w:p w14:paraId="4737CA0C" w14:textId="77777777" w:rsidR="00745373" w:rsidRPr="00745373" w:rsidRDefault="00745373" w:rsidP="00745373">
            <w:pPr>
              <w:pStyle w:val="TableParagraph"/>
              <w:widowControl/>
              <w:numPr>
                <w:ilvl w:val="0"/>
                <w:numId w:val="18"/>
              </w:numPr>
              <w:tabs>
                <w:tab w:val="left" w:pos="1458"/>
                <w:tab w:val="left" w:pos="1459"/>
              </w:tabs>
              <w:autoSpaceDE/>
              <w:autoSpaceDN/>
              <w:spacing w:before="3"/>
              <w:rPr>
                <w:sz w:val="18"/>
                <w:szCs w:val="18"/>
                <w:lang w:val="es-US"/>
              </w:rPr>
            </w:pPr>
            <w:r w:rsidRPr="00745373">
              <w:rPr>
                <w:sz w:val="18"/>
                <w:szCs w:val="18"/>
                <w:lang w:val="es-US" w:bidi="es-ES"/>
              </w:rPr>
              <w:t>Rúbricas</w:t>
            </w:r>
          </w:p>
          <w:p w14:paraId="424F09B2" w14:textId="67483066" w:rsidR="00745373" w:rsidRPr="00745373" w:rsidRDefault="00745373" w:rsidP="00745373">
            <w:pPr>
              <w:pStyle w:val="TableParagraph"/>
              <w:widowControl/>
              <w:numPr>
                <w:ilvl w:val="0"/>
                <w:numId w:val="18"/>
              </w:numPr>
              <w:tabs>
                <w:tab w:val="left" w:pos="1704"/>
                <w:tab w:val="left" w:pos="2310"/>
                <w:tab w:val="left" w:pos="3453"/>
              </w:tabs>
              <w:autoSpaceDE/>
              <w:autoSpaceDN/>
              <w:spacing w:before="3"/>
              <w:ind w:right="-144"/>
              <w:rPr>
                <w:b/>
                <w:sz w:val="18"/>
                <w:szCs w:val="18"/>
                <w:lang w:val="es-US"/>
              </w:rPr>
            </w:pPr>
            <w:r w:rsidRPr="00745373">
              <w:rPr>
                <w:b/>
                <w:sz w:val="18"/>
                <w:szCs w:val="18"/>
                <w:lang w:val="es-US" w:bidi="es-ES"/>
              </w:rPr>
              <w:t xml:space="preserve">Otoño   </w:t>
            </w:r>
            <w:r w:rsidRPr="00745373">
              <w:rPr>
                <w:rFonts w:ascii="MS Gothic" w:eastAsia="MS Gothic" w:hAnsi="MS Gothic" w:cs="MS Gothic"/>
                <w:sz w:val="18"/>
                <w:szCs w:val="18"/>
                <w:lang w:val="es-US" w:bidi="es-ES"/>
              </w:rPr>
              <w:t xml:space="preserve">☐ </w:t>
            </w:r>
            <w:r w:rsidRPr="00745373">
              <w:rPr>
                <w:b/>
                <w:sz w:val="18"/>
                <w:szCs w:val="18"/>
                <w:lang w:val="es-US" w:bidi="es-ES"/>
              </w:rPr>
              <w:t>Invierno</w:t>
            </w:r>
            <w:r>
              <w:rPr>
                <w:b/>
                <w:sz w:val="18"/>
                <w:szCs w:val="18"/>
                <w:lang w:val="es-US" w:bidi="es-ES"/>
              </w:rPr>
              <w:t xml:space="preserve">   </w:t>
            </w:r>
            <w:r w:rsidRPr="00745373">
              <w:rPr>
                <w:rFonts w:ascii="MS Gothic" w:eastAsia="MS Gothic" w:hAnsi="MS Gothic" w:cs="MS Gothic"/>
                <w:sz w:val="18"/>
                <w:szCs w:val="18"/>
                <w:lang w:val="es-US" w:bidi="es-ES"/>
              </w:rPr>
              <w:t>☐</w:t>
            </w:r>
            <w:r>
              <w:rPr>
                <w:rFonts w:ascii="MS Gothic" w:eastAsia="MS Gothic" w:hAnsi="MS Gothic" w:cs="MS Gothic"/>
                <w:sz w:val="18"/>
                <w:szCs w:val="18"/>
                <w:lang w:val="es-US" w:bidi="es-ES"/>
              </w:rPr>
              <w:t xml:space="preserve"> </w:t>
            </w:r>
            <w:r w:rsidRPr="00745373">
              <w:rPr>
                <w:b/>
                <w:sz w:val="18"/>
                <w:szCs w:val="18"/>
                <w:lang w:val="es-US" w:bidi="es-ES"/>
              </w:rPr>
              <w:t>Primavera</w:t>
            </w:r>
          </w:p>
          <w:p w14:paraId="6D33DB9C" w14:textId="77777777" w:rsidR="00745373" w:rsidRPr="00745373" w:rsidRDefault="00745373" w:rsidP="00745373">
            <w:pPr>
              <w:pStyle w:val="TableParagraph"/>
              <w:widowControl/>
              <w:numPr>
                <w:ilvl w:val="0"/>
                <w:numId w:val="18"/>
              </w:numPr>
              <w:tabs>
                <w:tab w:val="left" w:pos="1458"/>
                <w:tab w:val="left" w:pos="1459"/>
              </w:tabs>
              <w:autoSpaceDE/>
              <w:autoSpaceDN/>
              <w:spacing w:before="3"/>
              <w:rPr>
                <w:sz w:val="18"/>
                <w:szCs w:val="18"/>
                <w:lang w:val="es-US"/>
              </w:rPr>
            </w:pPr>
            <w:r w:rsidRPr="00745373">
              <w:rPr>
                <w:sz w:val="18"/>
                <w:szCs w:val="18"/>
                <w:lang w:val="es-US" w:bidi="es-ES"/>
              </w:rPr>
              <w:t>Puntuaciones de evaluación ambiental</w:t>
            </w:r>
          </w:p>
          <w:p w14:paraId="797CE9BA" w14:textId="77777777" w:rsidR="00745373" w:rsidRPr="00745373" w:rsidRDefault="00745373" w:rsidP="00745373">
            <w:pPr>
              <w:pStyle w:val="TableParagraph"/>
              <w:widowControl/>
              <w:numPr>
                <w:ilvl w:val="0"/>
                <w:numId w:val="18"/>
              </w:numPr>
              <w:tabs>
                <w:tab w:val="left" w:pos="1458"/>
                <w:tab w:val="left" w:pos="1459"/>
              </w:tabs>
              <w:autoSpaceDE/>
              <w:autoSpaceDN/>
              <w:spacing w:before="3"/>
              <w:rPr>
                <w:sz w:val="18"/>
                <w:szCs w:val="18"/>
                <w:lang w:val="es-US"/>
              </w:rPr>
            </w:pPr>
            <w:r w:rsidRPr="00745373">
              <w:rPr>
                <w:sz w:val="18"/>
                <w:szCs w:val="18"/>
                <w:lang w:val="es-US" w:bidi="es-ES"/>
              </w:rPr>
              <w:t>Herramienta de evaluaciones del desarrollo aprobadas Fecha en que se completó</w:t>
            </w:r>
          </w:p>
          <w:p w14:paraId="1E15358E" w14:textId="77777777" w:rsidR="00745373" w:rsidRDefault="00745373" w:rsidP="00745373">
            <w:pPr>
              <w:pStyle w:val="TableParagraph"/>
              <w:widowControl/>
              <w:numPr>
                <w:ilvl w:val="0"/>
                <w:numId w:val="18"/>
              </w:numPr>
              <w:tabs>
                <w:tab w:val="left" w:pos="1458"/>
                <w:tab w:val="left" w:pos="1459"/>
              </w:tabs>
              <w:autoSpaceDE/>
              <w:autoSpaceDN/>
              <w:rPr>
                <w:sz w:val="18"/>
                <w:szCs w:val="18"/>
                <w:lang w:val="es-US"/>
              </w:rPr>
            </w:pPr>
            <w:r w:rsidRPr="00745373">
              <w:rPr>
                <w:sz w:val="18"/>
                <w:szCs w:val="18"/>
                <w:lang w:val="es-US" w:bidi="es-ES"/>
              </w:rPr>
              <w:t>Programas de educación individual (IEP), en su caso</w:t>
            </w:r>
          </w:p>
          <w:p w14:paraId="0721A89C" w14:textId="608D0C14" w:rsidR="00745373" w:rsidRPr="00745373" w:rsidRDefault="00745373" w:rsidP="00745373">
            <w:pPr>
              <w:pStyle w:val="TableParagraph"/>
              <w:widowControl/>
              <w:numPr>
                <w:ilvl w:val="0"/>
                <w:numId w:val="18"/>
              </w:numPr>
              <w:tabs>
                <w:tab w:val="left" w:pos="1458"/>
                <w:tab w:val="left" w:pos="1459"/>
              </w:tabs>
              <w:autoSpaceDE/>
              <w:autoSpaceDN/>
              <w:rPr>
                <w:sz w:val="18"/>
                <w:szCs w:val="18"/>
                <w:lang w:val="es-US"/>
              </w:rPr>
            </w:pPr>
            <w:r w:rsidRPr="00745373">
              <w:rPr>
                <w:sz w:val="18"/>
                <w:szCs w:val="18"/>
                <w:lang w:val="es-US" w:bidi="es-ES"/>
              </w:rPr>
              <w:t xml:space="preserve">Derivaciones </w:t>
            </w:r>
          </w:p>
        </w:tc>
        <w:tc>
          <w:tcPr>
            <w:tcW w:w="3675" w:type="dxa"/>
          </w:tcPr>
          <w:p w14:paraId="314E193A" w14:textId="77777777" w:rsidR="00745373" w:rsidRPr="00B957A4" w:rsidRDefault="00745373" w:rsidP="00745373">
            <w:pPr>
              <w:pStyle w:val="BodyText"/>
              <w:widowControl/>
              <w:autoSpaceDE/>
              <w:autoSpaceDN/>
              <w:spacing w:line="259" w:lineRule="auto"/>
              <w:ind w:left="720"/>
              <w:rPr>
                <w:b w:val="0"/>
                <w:sz w:val="18"/>
                <w:szCs w:val="18"/>
                <w:lang w:val="es-US" w:bidi="es-ES"/>
              </w:rPr>
            </w:pPr>
          </w:p>
        </w:tc>
        <w:tc>
          <w:tcPr>
            <w:tcW w:w="3675" w:type="dxa"/>
          </w:tcPr>
          <w:p w14:paraId="1C2A9486" w14:textId="77777777" w:rsidR="00745373" w:rsidRPr="00B957A4" w:rsidRDefault="00745373" w:rsidP="00745373">
            <w:pPr>
              <w:pStyle w:val="BodyText"/>
              <w:spacing w:line="259" w:lineRule="auto"/>
              <w:rPr>
                <w:b w:val="0"/>
                <w:bCs w:val="0"/>
                <w:sz w:val="18"/>
                <w:szCs w:val="18"/>
                <w:lang w:val="es-US"/>
              </w:rPr>
            </w:pPr>
          </w:p>
        </w:tc>
      </w:tr>
      <w:tr w:rsidR="00745373" w:rsidRPr="00B957A4" w14:paraId="632A7673" w14:textId="77777777" w:rsidTr="002D0C21">
        <w:trPr>
          <w:trHeight w:val="300"/>
        </w:trPr>
        <w:tc>
          <w:tcPr>
            <w:tcW w:w="3674" w:type="dxa"/>
            <w:shd w:val="clear" w:color="auto" w:fill="F2F2F2" w:themeFill="background1" w:themeFillShade="F2"/>
          </w:tcPr>
          <w:p w14:paraId="39A7BE65" w14:textId="099CFAFA" w:rsidR="00745373" w:rsidRPr="00B957A4" w:rsidRDefault="00745373" w:rsidP="00745373">
            <w:pPr>
              <w:pStyle w:val="BodyText"/>
              <w:spacing w:line="256" w:lineRule="auto"/>
              <w:rPr>
                <w:sz w:val="18"/>
                <w:szCs w:val="18"/>
                <w:lang w:val="es-US" w:bidi="es-ES"/>
              </w:rPr>
            </w:pPr>
            <w:r w:rsidRPr="00745373">
              <w:rPr>
                <w:sz w:val="18"/>
                <w:szCs w:val="18"/>
                <w:lang w:val="es-US" w:bidi="es-ES"/>
              </w:rPr>
              <w:t>8.D.3 Informes administrativos</w:t>
            </w:r>
          </w:p>
        </w:tc>
        <w:tc>
          <w:tcPr>
            <w:tcW w:w="3675" w:type="dxa"/>
          </w:tcPr>
          <w:p w14:paraId="2C3188CA" w14:textId="77777777" w:rsidR="00745373" w:rsidRDefault="00745373" w:rsidP="00745373">
            <w:pPr>
              <w:pStyle w:val="ListParagraph"/>
              <w:widowControl/>
              <w:numPr>
                <w:ilvl w:val="0"/>
                <w:numId w:val="9"/>
              </w:numPr>
              <w:autoSpaceDE/>
              <w:autoSpaceDN/>
              <w:spacing w:before="0" w:line="240" w:lineRule="auto"/>
              <w:rPr>
                <w:sz w:val="18"/>
                <w:szCs w:val="18"/>
                <w:lang w:val="es-US" w:bidi="es-ES"/>
              </w:rPr>
            </w:pPr>
            <w:r w:rsidRPr="00745373">
              <w:rPr>
                <w:sz w:val="18"/>
                <w:szCs w:val="18"/>
                <w:lang w:val="es-US" w:bidi="es-ES"/>
              </w:rPr>
              <w:t>Otoño</w:t>
            </w:r>
          </w:p>
          <w:p w14:paraId="733FF018" w14:textId="3D4571F5" w:rsidR="00745373" w:rsidRPr="00745373" w:rsidRDefault="00745373" w:rsidP="00745373">
            <w:pPr>
              <w:pStyle w:val="ListParagraph"/>
              <w:widowControl/>
              <w:numPr>
                <w:ilvl w:val="0"/>
                <w:numId w:val="9"/>
              </w:numPr>
              <w:autoSpaceDE/>
              <w:autoSpaceDN/>
              <w:spacing w:before="0" w:line="240" w:lineRule="auto"/>
              <w:rPr>
                <w:sz w:val="18"/>
                <w:szCs w:val="18"/>
                <w:lang w:val="es-US" w:bidi="es-ES"/>
              </w:rPr>
            </w:pPr>
            <w:r w:rsidRPr="00745373">
              <w:rPr>
                <w:sz w:val="18"/>
                <w:szCs w:val="18"/>
                <w:lang w:val="es-US" w:bidi="es-ES"/>
              </w:rPr>
              <w:t>Primavera</w:t>
            </w:r>
          </w:p>
        </w:tc>
        <w:tc>
          <w:tcPr>
            <w:tcW w:w="3675" w:type="dxa"/>
          </w:tcPr>
          <w:p w14:paraId="76EACCE4" w14:textId="0DAE02BC" w:rsidR="00745373" w:rsidRPr="00B957A4" w:rsidRDefault="00745373" w:rsidP="00745373">
            <w:pPr>
              <w:pStyle w:val="BodyText"/>
              <w:widowControl/>
              <w:numPr>
                <w:ilvl w:val="0"/>
                <w:numId w:val="11"/>
              </w:numPr>
              <w:autoSpaceDE/>
              <w:autoSpaceDN/>
              <w:spacing w:line="259" w:lineRule="auto"/>
              <w:rPr>
                <w:b w:val="0"/>
                <w:sz w:val="18"/>
                <w:szCs w:val="18"/>
                <w:lang w:val="es-US" w:bidi="es-ES"/>
              </w:rPr>
            </w:pPr>
            <w:r w:rsidRPr="00745373">
              <w:rPr>
                <w:b w:val="0"/>
                <w:sz w:val="18"/>
                <w:szCs w:val="18"/>
                <w:lang w:val="es-US" w:bidi="es-ES"/>
              </w:rPr>
              <w:t xml:space="preserve">Debe presentarse el informe completo al especialista de </w:t>
            </w:r>
            <w:proofErr w:type="spellStart"/>
            <w:r w:rsidRPr="00745373">
              <w:rPr>
                <w:b w:val="0"/>
                <w:sz w:val="18"/>
                <w:szCs w:val="18"/>
                <w:lang w:val="es-US" w:bidi="es-ES"/>
              </w:rPr>
              <w:t>PreK</w:t>
            </w:r>
            <w:proofErr w:type="spellEnd"/>
            <w:r w:rsidRPr="00745373">
              <w:rPr>
                <w:b w:val="0"/>
                <w:sz w:val="18"/>
                <w:szCs w:val="18"/>
                <w:lang w:val="es-US" w:bidi="es-ES"/>
              </w:rPr>
              <w:t xml:space="preserve"> de Nuevo México conforme al calendario anual</w:t>
            </w:r>
          </w:p>
        </w:tc>
        <w:tc>
          <w:tcPr>
            <w:tcW w:w="3675" w:type="dxa"/>
          </w:tcPr>
          <w:p w14:paraId="28C3308E" w14:textId="77777777" w:rsidR="00745373" w:rsidRPr="00B957A4" w:rsidRDefault="00745373" w:rsidP="00745373">
            <w:pPr>
              <w:pStyle w:val="BodyText"/>
              <w:spacing w:line="259" w:lineRule="auto"/>
              <w:rPr>
                <w:b w:val="0"/>
                <w:bCs w:val="0"/>
                <w:sz w:val="18"/>
                <w:szCs w:val="18"/>
                <w:lang w:val="es-US"/>
              </w:rPr>
            </w:pPr>
          </w:p>
        </w:tc>
      </w:tr>
    </w:tbl>
    <w:p w14:paraId="0F5D19D6" w14:textId="77777777" w:rsidR="001709C4" w:rsidRPr="00B93075" w:rsidRDefault="001709C4" w:rsidP="001709C4">
      <w:pPr>
        <w:rPr>
          <w:sz w:val="18"/>
          <w:lang w:val="es-US"/>
        </w:rPr>
      </w:pPr>
    </w:p>
    <w:p w14:paraId="01B4E742" w14:textId="77777777" w:rsidR="001709C4" w:rsidRPr="00B93075" w:rsidRDefault="001709C4" w:rsidP="001709C4">
      <w:pPr>
        <w:rPr>
          <w:sz w:val="18"/>
          <w:lang w:val="es-US"/>
        </w:rPr>
      </w:pPr>
    </w:p>
    <w:p w14:paraId="14189184" w14:textId="325D99F9" w:rsidR="00F87091" w:rsidRDefault="00F87091">
      <w:pPr>
        <w:widowControl/>
        <w:autoSpaceDE/>
        <w:autoSpaceDN/>
        <w:spacing w:after="160" w:line="259" w:lineRule="auto"/>
        <w:rPr>
          <w:sz w:val="18"/>
          <w:lang w:val="es-US"/>
        </w:rPr>
      </w:pPr>
      <w:r>
        <w:rPr>
          <w:sz w:val="18"/>
          <w:lang w:val="es-US"/>
        </w:rPr>
        <w:br w:type="page"/>
      </w:r>
    </w:p>
    <w:p w14:paraId="4BE8BDA6" w14:textId="77777777" w:rsidR="001709C4" w:rsidRDefault="001709C4" w:rsidP="001709C4">
      <w:pPr>
        <w:rPr>
          <w:sz w:val="18"/>
          <w:lang w:val="es-US"/>
        </w:rPr>
      </w:pPr>
    </w:p>
    <w:p w14:paraId="3AC05B21" w14:textId="77777777" w:rsidR="00F87091" w:rsidRDefault="00F87091" w:rsidP="001709C4">
      <w:pPr>
        <w:rPr>
          <w:sz w:val="18"/>
          <w:lang w:val="es-US"/>
        </w:rPr>
      </w:pPr>
    </w:p>
    <w:p w14:paraId="0074C1F5" w14:textId="77777777" w:rsidR="00F87091" w:rsidRDefault="00F87091" w:rsidP="001709C4">
      <w:pPr>
        <w:rPr>
          <w:sz w:val="18"/>
          <w:lang w:val="es-US"/>
        </w:rPr>
      </w:pPr>
    </w:p>
    <w:p w14:paraId="1A4173A0" w14:textId="77777777" w:rsidR="00F87091" w:rsidRDefault="00F87091" w:rsidP="001709C4">
      <w:pPr>
        <w:rPr>
          <w:sz w:val="18"/>
          <w:lang w:val="es-US"/>
        </w:rPr>
      </w:pPr>
    </w:p>
    <w:p w14:paraId="5BFD8DA0" w14:textId="77777777" w:rsidR="00F87091" w:rsidRPr="00B93075" w:rsidRDefault="00F87091" w:rsidP="001709C4">
      <w:pPr>
        <w:rPr>
          <w:sz w:val="18"/>
          <w:lang w:val="es-US"/>
        </w:rPr>
      </w:pPr>
    </w:p>
    <w:tbl>
      <w:tblPr>
        <w:tblStyle w:val="TableGrid"/>
        <w:tblW w:w="14699" w:type="dxa"/>
        <w:tblInd w:w="-297" w:type="dxa"/>
        <w:tblLook w:val="04A0" w:firstRow="1" w:lastRow="0" w:firstColumn="1" w:lastColumn="0" w:noHBand="0" w:noVBand="1"/>
      </w:tblPr>
      <w:tblGrid>
        <w:gridCol w:w="14699"/>
      </w:tblGrid>
      <w:tr w:rsidR="001709C4" w:rsidRPr="008616EF" w14:paraId="6337D8FA" w14:textId="77777777" w:rsidTr="00DD7108">
        <w:trPr>
          <w:trHeight w:val="300"/>
        </w:trPr>
        <w:tc>
          <w:tcPr>
            <w:tcW w:w="14699" w:type="dxa"/>
            <w:shd w:val="clear" w:color="auto" w:fill="FFE599" w:themeFill="accent4" w:themeFillTint="66"/>
          </w:tcPr>
          <w:p w14:paraId="0D9333D3" w14:textId="1A03B2E8" w:rsidR="001709C4" w:rsidRPr="008616EF" w:rsidRDefault="001709C4" w:rsidP="002D0C21">
            <w:pPr>
              <w:rPr>
                <w:b/>
                <w:bCs/>
                <w:sz w:val="20"/>
                <w:szCs w:val="20"/>
                <w:lang w:val="es-US"/>
              </w:rPr>
            </w:pPr>
            <w:r w:rsidRPr="008616EF">
              <w:rPr>
                <w:b/>
                <w:sz w:val="20"/>
                <w:szCs w:val="20"/>
                <w:lang w:val="es-US" w:bidi="es-ES"/>
              </w:rPr>
              <w:t>8.A Autoevaluación del programa de administración del programa: describa cómo se cumplen, o no, los criterios anteriores; incluya las fortalezas y áreas de oportunidad</w:t>
            </w:r>
          </w:p>
        </w:tc>
      </w:tr>
      <w:tr w:rsidR="001709C4" w:rsidRPr="008616EF" w14:paraId="02D718FF" w14:textId="77777777" w:rsidTr="002D0C21">
        <w:trPr>
          <w:trHeight w:val="300"/>
        </w:trPr>
        <w:tc>
          <w:tcPr>
            <w:tcW w:w="14699" w:type="dxa"/>
            <w:shd w:val="clear" w:color="auto" w:fill="FFFFFF" w:themeFill="background1"/>
          </w:tcPr>
          <w:p w14:paraId="0387A9A4" w14:textId="76268F38" w:rsidR="001709C4" w:rsidRPr="008616EF" w:rsidRDefault="001709C4" w:rsidP="00DB78E3">
            <w:pPr>
              <w:rPr>
                <w:b/>
                <w:bCs/>
                <w:sz w:val="20"/>
                <w:szCs w:val="20"/>
                <w:lang w:val="es-US"/>
              </w:rPr>
            </w:pPr>
          </w:p>
          <w:p w14:paraId="096DA0A5" w14:textId="77777777" w:rsidR="00DB78E3" w:rsidRPr="008616EF" w:rsidRDefault="00DB78E3" w:rsidP="00DB78E3">
            <w:pPr>
              <w:rPr>
                <w:b/>
                <w:bCs/>
                <w:sz w:val="20"/>
                <w:szCs w:val="20"/>
                <w:lang w:val="es-US"/>
              </w:rPr>
            </w:pPr>
          </w:p>
          <w:p w14:paraId="3C91ADFC" w14:textId="77777777" w:rsidR="00DB78E3" w:rsidRPr="008616EF" w:rsidRDefault="00DB78E3" w:rsidP="00DB78E3">
            <w:pPr>
              <w:rPr>
                <w:b/>
                <w:bCs/>
                <w:sz w:val="20"/>
                <w:szCs w:val="20"/>
                <w:lang w:val="es-US"/>
              </w:rPr>
            </w:pPr>
          </w:p>
          <w:p w14:paraId="2A460F69" w14:textId="77777777" w:rsidR="00DB78E3" w:rsidRPr="008616EF" w:rsidRDefault="00DB78E3" w:rsidP="00DB78E3">
            <w:pPr>
              <w:rPr>
                <w:b/>
                <w:bCs/>
                <w:sz w:val="20"/>
                <w:szCs w:val="20"/>
                <w:lang w:val="es-US"/>
              </w:rPr>
            </w:pPr>
          </w:p>
          <w:p w14:paraId="4BF8B20A" w14:textId="77777777" w:rsidR="00DB78E3" w:rsidRPr="008616EF" w:rsidRDefault="00DB78E3" w:rsidP="00DB78E3">
            <w:pPr>
              <w:rPr>
                <w:b/>
                <w:bCs/>
                <w:sz w:val="20"/>
                <w:szCs w:val="20"/>
                <w:lang w:val="es-US"/>
              </w:rPr>
            </w:pPr>
          </w:p>
          <w:p w14:paraId="21D9D7E1" w14:textId="77777777" w:rsidR="00DB78E3" w:rsidRPr="008616EF" w:rsidRDefault="00DB78E3" w:rsidP="00DB78E3">
            <w:pPr>
              <w:rPr>
                <w:b/>
                <w:bCs/>
                <w:sz w:val="20"/>
                <w:szCs w:val="20"/>
                <w:lang w:val="es-US"/>
              </w:rPr>
            </w:pPr>
          </w:p>
          <w:p w14:paraId="0683A17E" w14:textId="77777777" w:rsidR="001709C4" w:rsidRPr="008616EF" w:rsidRDefault="001709C4" w:rsidP="002D0C21">
            <w:pPr>
              <w:jc w:val="center"/>
              <w:rPr>
                <w:b/>
                <w:bCs/>
                <w:sz w:val="20"/>
                <w:szCs w:val="20"/>
                <w:lang w:val="es-US"/>
              </w:rPr>
            </w:pPr>
          </w:p>
        </w:tc>
      </w:tr>
      <w:tr w:rsidR="001709C4" w:rsidRPr="008616EF" w14:paraId="7BAC5B48" w14:textId="77777777" w:rsidTr="002D0C21">
        <w:trPr>
          <w:trHeight w:val="300"/>
        </w:trPr>
        <w:tc>
          <w:tcPr>
            <w:tcW w:w="14699" w:type="dxa"/>
            <w:shd w:val="clear" w:color="auto" w:fill="F2F2F2" w:themeFill="background1" w:themeFillShade="F2"/>
          </w:tcPr>
          <w:p w14:paraId="10E6A749" w14:textId="77777777" w:rsidR="001709C4" w:rsidRPr="008616EF" w:rsidRDefault="001709C4" w:rsidP="002D0C21">
            <w:pPr>
              <w:jc w:val="center"/>
              <w:rPr>
                <w:b/>
                <w:bCs/>
                <w:sz w:val="20"/>
                <w:szCs w:val="20"/>
                <w:lang w:val="es-US"/>
              </w:rPr>
            </w:pPr>
            <w:r w:rsidRPr="008616EF">
              <w:rPr>
                <w:b/>
                <w:sz w:val="20"/>
                <w:szCs w:val="20"/>
                <w:lang w:val="es-US" w:bidi="es-ES"/>
              </w:rPr>
              <w:t xml:space="preserve">Notas del especialista de </w:t>
            </w:r>
            <w:proofErr w:type="spellStart"/>
            <w:r w:rsidRPr="008616EF">
              <w:rPr>
                <w:b/>
                <w:sz w:val="20"/>
                <w:szCs w:val="20"/>
                <w:lang w:val="es-US" w:bidi="es-ES"/>
              </w:rPr>
              <w:t>PreK</w:t>
            </w:r>
            <w:proofErr w:type="spellEnd"/>
            <w:r w:rsidRPr="008616EF">
              <w:rPr>
                <w:b/>
                <w:sz w:val="20"/>
                <w:szCs w:val="20"/>
                <w:lang w:val="es-US" w:bidi="es-ES"/>
              </w:rPr>
              <w:t xml:space="preserve"> (Para uso EXCLUSIVO del especialista de </w:t>
            </w:r>
            <w:proofErr w:type="spellStart"/>
            <w:r w:rsidRPr="008616EF">
              <w:rPr>
                <w:b/>
                <w:sz w:val="20"/>
                <w:szCs w:val="20"/>
                <w:lang w:val="es-US" w:bidi="es-ES"/>
              </w:rPr>
              <w:t>PreK</w:t>
            </w:r>
            <w:proofErr w:type="spellEnd"/>
            <w:r w:rsidRPr="008616EF">
              <w:rPr>
                <w:b/>
                <w:sz w:val="20"/>
                <w:szCs w:val="20"/>
                <w:lang w:val="es-US" w:bidi="es-ES"/>
              </w:rPr>
              <w:t>)</w:t>
            </w:r>
          </w:p>
        </w:tc>
      </w:tr>
      <w:tr w:rsidR="001709C4" w:rsidRPr="008616EF" w14:paraId="0B8EBF0F" w14:textId="77777777" w:rsidTr="002D0C21">
        <w:trPr>
          <w:trHeight w:val="300"/>
        </w:trPr>
        <w:tc>
          <w:tcPr>
            <w:tcW w:w="14699" w:type="dxa"/>
            <w:shd w:val="clear" w:color="auto" w:fill="FFFFFF" w:themeFill="background1"/>
          </w:tcPr>
          <w:p w14:paraId="31F7425E" w14:textId="77777777" w:rsidR="001709C4" w:rsidRPr="008616EF" w:rsidRDefault="001709C4" w:rsidP="00DB78E3">
            <w:pPr>
              <w:rPr>
                <w:b/>
                <w:bCs/>
                <w:sz w:val="20"/>
                <w:szCs w:val="20"/>
                <w:lang w:val="es-US"/>
              </w:rPr>
            </w:pPr>
          </w:p>
          <w:p w14:paraId="746CED75" w14:textId="77777777" w:rsidR="00DB78E3" w:rsidRPr="008616EF" w:rsidRDefault="00DB78E3" w:rsidP="00DB78E3">
            <w:pPr>
              <w:rPr>
                <w:b/>
                <w:bCs/>
                <w:sz w:val="20"/>
                <w:szCs w:val="20"/>
                <w:lang w:val="es-US"/>
              </w:rPr>
            </w:pPr>
          </w:p>
          <w:p w14:paraId="20B59F21" w14:textId="77777777" w:rsidR="00DB78E3" w:rsidRPr="008616EF" w:rsidRDefault="00DB78E3" w:rsidP="00DB78E3">
            <w:pPr>
              <w:rPr>
                <w:b/>
                <w:bCs/>
                <w:sz w:val="20"/>
                <w:szCs w:val="20"/>
                <w:lang w:val="es-US"/>
              </w:rPr>
            </w:pPr>
          </w:p>
          <w:p w14:paraId="783B69C8" w14:textId="77777777" w:rsidR="00DB78E3" w:rsidRPr="008616EF" w:rsidRDefault="00DB78E3" w:rsidP="00DB78E3">
            <w:pPr>
              <w:rPr>
                <w:b/>
                <w:bCs/>
                <w:sz w:val="20"/>
                <w:szCs w:val="20"/>
                <w:lang w:val="es-US"/>
              </w:rPr>
            </w:pPr>
          </w:p>
          <w:p w14:paraId="75B00810" w14:textId="77777777" w:rsidR="00DB78E3" w:rsidRPr="008616EF" w:rsidRDefault="00DB78E3" w:rsidP="00DB78E3">
            <w:pPr>
              <w:rPr>
                <w:b/>
                <w:bCs/>
                <w:sz w:val="20"/>
                <w:szCs w:val="20"/>
                <w:lang w:val="es-US"/>
              </w:rPr>
            </w:pPr>
          </w:p>
          <w:p w14:paraId="0A3BCB6B" w14:textId="77777777" w:rsidR="00DB78E3" w:rsidRPr="008616EF" w:rsidRDefault="00DB78E3" w:rsidP="00DB78E3">
            <w:pPr>
              <w:rPr>
                <w:b/>
                <w:bCs/>
                <w:sz w:val="20"/>
                <w:szCs w:val="20"/>
                <w:lang w:val="es-US"/>
              </w:rPr>
            </w:pPr>
          </w:p>
          <w:p w14:paraId="46A38E16" w14:textId="77777777" w:rsidR="00DB78E3" w:rsidRPr="008616EF" w:rsidRDefault="00DB78E3" w:rsidP="00DB78E3">
            <w:pPr>
              <w:rPr>
                <w:b/>
                <w:bCs/>
                <w:sz w:val="20"/>
                <w:szCs w:val="20"/>
                <w:lang w:val="es-US"/>
              </w:rPr>
            </w:pPr>
          </w:p>
        </w:tc>
      </w:tr>
    </w:tbl>
    <w:p w14:paraId="1C51116A" w14:textId="77777777" w:rsidR="001709C4" w:rsidRPr="00B93075" w:rsidRDefault="001709C4" w:rsidP="001709C4">
      <w:pPr>
        <w:rPr>
          <w:sz w:val="18"/>
          <w:lang w:val="es-US"/>
        </w:rPr>
      </w:pPr>
      <w:r w:rsidRPr="00B93075">
        <w:rPr>
          <w:sz w:val="18"/>
          <w:lang w:val="es-US" w:bidi="es-ES"/>
        </w:rPr>
        <w:br w:type="page"/>
      </w:r>
    </w:p>
    <w:p w14:paraId="6D15C77A" w14:textId="77777777" w:rsidR="001709C4" w:rsidRPr="00B93075" w:rsidRDefault="001709C4" w:rsidP="001709C4">
      <w:pPr>
        <w:pStyle w:val="Heading1"/>
        <w:tabs>
          <w:tab w:val="left" w:pos="841"/>
        </w:tabs>
        <w:spacing w:line="512" w:lineRule="exact"/>
        <w:ind w:left="479" w:firstLine="0"/>
        <w:rPr>
          <w:color w:val="22405F"/>
          <w:sz w:val="36"/>
          <w:lang w:val="es-US"/>
        </w:rPr>
      </w:pPr>
    </w:p>
    <w:p w14:paraId="77928775" w14:textId="77777777" w:rsidR="001709C4" w:rsidRPr="00B93075" w:rsidRDefault="001709C4" w:rsidP="001709C4">
      <w:pPr>
        <w:pStyle w:val="Heading1"/>
        <w:tabs>
          <w:tab w:val="left" w:pos="841"/>
        </w:tabs>
        <w:spacing w:line="512" w:lineRule="exact"/>
        <w:ind w:left="479" w:firstLine="0"/>
        <w:rPr>
          <w:color w:val="22405F"/>
          <w:sz w:val="36"/>
          <w:lang w:val="es-US"/>
        </w:rPr>
      </w:pPr>
    </w:p>
    <w:p w14:paraId="4B638253" w14:textId="058134CF" w:rsidR="001709C4" w:rsidRPr="008616EF" w:rsidRDefault="001709C4" w:rsidP="001709C4">
      <w:pPr>
        <w:pStyle w:val="Heading1"/>
        <w:tabs>
          <w:tab w:val="left" w:pos="841"/>
        </w:tabs>
        <w:spacing w:line="512" w:lineRule="exact"/>
        <w:ind w:left="479" w:firstLine="0"/>
        <w:rPr>
          <w:sz w:val="40"/>
          <w:szCs w:val="40"/>
          <w:lang w:val="es-US"/>
        </w:rPr>
      </w:pPr>
      <w:r w:rsidRPr="008616EF">
        <w:rPr>
          <w:color w:val="22405F"/>
          <w:sz w:val="40"/>
          <w:szCs w:val="40"/>
          <w:lang w:val="es-US" w:bidi="es-ES"/>
        </w:rPr>
        <w:t>9. Estándares de la mejora continua de la calidad</w:t>
      </w:r>
    </w:p>
    <w:p w14:paraId="438B7681" w14:textId="77777777" w:rsidR="001709C4" w:rsidRPr="008616EF" w:rsidRDefault="001709C4" w:rsidP="001709C4">
      <w:pPr>
        <w:pStyle w:val="BodyText"/>
        <w:spacing w:before="27" w:line="196" w:lineRule="auto"/>
        <w:ind w:left="480" w:right="1680"/>
        <w:rPr>
          <w:color w:val="359B99"/>
          <w:sz w:val="22"/>
          <w:szCs w:val="22"/>
          <w:lang w:val="es-US"/>
        </w:rPr>
      </w:pPr>
      <w:r w:rsidRPr="008616EF">
        <w:rPr>
          <w:color w:val="359B99"/>
          <w:sz w:val="22"/>
          <w:szCs w:val="22"/>
          <w:lang w:val="es-US" w:bidi="es-ES"/>
        </w:rPr>
        <w:t>Las sedes de los programas tienen metas y objetivos específicos dentro de un plan de mejora continua de la calidad que el estado evalúa todos los años. Todos los componentes del programa serán evaluados, incluso el desarrollo profesional del personal, la satisfacción de la familia y el progreso de los niños utilizando enfoques formativos y sumativos.</w:t>
      </w:r>
    </w:p>
    <w:p w14:paraId="5BF04F3E" w14:textId="77777777" w:rsidR="00DB78E3" w:rsidRPr="00B93075" w:rsidRDefault="00DB78E3" w:rsidP="001709C4">
      <w:pPr>
        <w:pStyle w:val="BodyText"/>
        <w:spacing w:before="27" w:line="196" w:lineRule="auto"/>
        <w:ind w:left="480" w:right="1680"/>
        <w:rPr>
          <w:color w:val="359B99"/>
          <w:sz w:val="20"/>
          <w:szCs w:val="24"/>
          <w:lang w:val="es-US"/>
        </w:rPr>
      </w:pPr>
    </w:p>
    <w:tbl>
      <w:tblPr>
        <w:tblStyle w:val="TableGrid"/>
        <w:tblW w:w="14415" w:type="dxa"/>
        <w:tblInd w:w="-5" w:type="dxa"/>
        <w:tblLook w:val="04A0" w:firstRow="1" w:lastRow="0" w:firstColumn="1" w:lastColumn="0" w:noHBand="0" w:noVBand="1"/>
      </w:tblPr>
      <w:tblGrid>
        <w:gridCol w:w="3603"/>
        <w:gridCol w:w="3604"/>
        <w:gridCol w:w="3604"/>
        <w:gridCol w:w="3604"/>
      </w:tblGrid>
      <w:tr w:rsidR="001709C4" w:rsidRPr="008616EF" w14:paraId="07B6DB11" w14:textId="77777777" w:rsidTr="00DD7108">
        <w:trPr>
          <w:trHeight w:val="328"/>
        </w:trPr>
        <w:tc>
          <w:tcPr>
            <w:tcW w:w="10811" w:type="dxa"/>
            <w:gridSpan w:val="3"/>
            <w:shd w:val="clear" w:color="auto" w:fill="FFE599" w:themeFill="accent4" w:themeFillTint="66"/>
          </w:tcPr>
          <w:p w14:paraId="584E1039" w14:textId="77777777" w:rsidR="001709C4" w:rsidRPr="008616EF" w:rsidRDefault="001709C4" w:rsidP="00DD7108">
            <w:pPr>
              <w:jc w:val="center"/>
              <w:rPr>
                <w:b/>
                <w:bCs/>
                <w:lang w:val="es-US"/>
              </w:rPr>
            </w:pPr>
            <w:r w:rsidRPr="008616EF">
              <w:rPr>
                <w:b/>
                <w:lang w:val="es-US" w:bidi="es-ES"/>
              </w:rPr>
              <w:t>9. Cumplimiento en materia de mejora continua de la calidad</w:t>
            </w:r>
          </w:p>
        </w:tc>
        <w:tc>
          <w:tcPr>
            <w:tcW w:w="3604" w:type="dxa"/>
            <w:shd w:val="clear" w:color="auto" w:fill="FFE599" w:themeFill="accent4" w:themeFillTint="66"/>
          </w:tcPr>
          <w:p w14:paraId="45D140FC" w14:textId="1C0205D3" w:rsidR="001709C4" w:rsidRPr="008616EF" w:rsidRDefault="00DD7108" w:rsidP="002D0C21">
            <w:pPr>
              <w:jc w:val="center"/>
              <w:rPr>
                <w:b/>
                <w:bCs/>
                <w:sz w:val="18"/>
                <w:szCs w:val="18"/>
                <w:lang w:val="es-US"/>
              </w:rPr>
            </w:pPr>
            <w:r w:rsidRPr="008616EF">
              <w:rPr>
                <w:b/>
                <w:sz w:val="18"/>
                <w:szCs w:val="18"/>
                <w:lang w:val="es-US" w:bidi="es-ES"/>
              </w:rPr>
              <w:t>Comentarios del programa y apoyo necesario</w:t>
            </w:r>
          </w:p>
        </w:tc>
      </w:tr>
      <w:tr w:rsidR="00DD7108" w:rsidRPr="008616EF" w14:paraId="017AD221" w14:textId="77777777" w:rsidTr="00DD7108">
        <w:trPr>
          <w:trHeight w:val="328"/>
        </w:trPr>
        <w:tc>
          <w:tcPr>
            <w:tcW w:w="3603" w:type="dxa"/>
            <w:shd w:val="clear" w:color="auto" w:fill="D9E2F3" w:themeFill="accent1" w:themeFillTint="33"/>
          </w:tcPr>
          <w:p w14:paraId="0CFED4A6" w14:textId="7C709086" w:rsidR="00DD7108" w:rsidRPr="008616EF" w:rsidRDefault="00B93075" w:rsidP="00DD7108">
            <w:pPr>
              <w:pStyle w:val="BodyText"/>
              <w:spacing w:line="256" w:lineRule="auto"/>
              <w:rPr>
                <w:sz w:val="22"/>
                <w:szCs w:val="22"/>
                <w:lang w:val="es-US"/>
              </w:rPr>
            </w:pPr>
            <w:r w:rsidRPr="008616EF">
              <w:rPr>
                <w:sz w:val="22"/>
                <w:szCs w:val="22"/>
                <w:lang w:val="es-US" w:bidi="es-ES"/>
              </w:rPr>
              <w:t>Estándar(es) de prekí</w:t>
            </w:r>
            <w:r w:rsidR="00DD7108" w:rsidRPr="008616EF">
              <w:rPr>
                <w:sz w:val="22"/>
                <w:szCs w:val="22"/>
                <w:lang w:val="es-US" w:bidi="es-ES"/>
              </w:rPr>
              <w:t>nder</w:t>
            </w:r>
          </w:p>
        </w:tc>
        <w:tc>
          <w:tcPr>
            <w:tcW w:w="3604" w:type="dxa"/>
            <w:shd w:val="clear" w:color="auto" w:fill="D9E2F3" w:themeFill="accent1" w:themeFillTint="33"/>
          </w:tcPr>
          <w:p w14:paraId="64C54161" w14:textId="77777777" w:rsidR="00DD7108" w:rsidRPr="008616EF" w:rsidRDefault="00DD7108" w:rsidP="00DD7108">
            <w:pPr>
              <w:jc w:val="center"/>
              <w:rPr>
                <w:b/>
                <w:bCs/>
                <w:lang w:val="es-US"/>
              </w:rPr>
            </w:pPr>
            <w:r w:rsidRPr="008616EF">
              <w:rPr>
                <w:b/>
                <w:lang w:val="es-US" w:bidi="es-ES"/>
              </w:rPr>
              <w:t xml:space="preserve">Indicadores del cumplimiento </w:t>
            </w:r>
          </w:p>
          <w:p w14:paraId="2730A3FF" w14:textId="7E6A0339" w:rsidR="00DD7108" w:rsidRPr="008616EF" w:rsidRDefault="00DD7108" w:rsidP="00DD7108">
            <w:pPr>
              <w:pStyle w:val="BodyText"/>
              <w:spacing w:line="256" w:lineRule="auto"/>
              <w:jc w:val="center"/>
              <w:rPr>
                <w:sz w:val="22"/>
                <w:szCs w:val="22"/>
                <w:lang w:val="es-US"/>
              </w:rPr>
            </w:pPr>
            <w:r w:rsidRPr="008616EF">
              <w:rPr>
                <w:i/>
                <w:sz w:val="22"/>
                <w:szCs w:val="22"/>
                <w:lang w:val="es-US" w:bidi="es-ES"/>
              </w:rPr>
              <w:t>(El programa debe mostrar evidencia de lo siguiente)</w:t>
            </w:r>
          </w:p>
        </w:tc>
        <w:tc>
          <w:tcPr>
            <w:tcW w:w="3604" w:type="dxa"/>
            <w:shd w:val="clear" w:color="auto" w:fill="D9E2F3" w:themeFill="accent1" w:themeFillTint="33"/>
          </w:tcPr>
          <w:p w14:paraId="6396BFFC" w14:textId="77777777" w:rsidR="00DD7108" w:rsidRPr="008616EF" w:rsidRDefault="00DD7108" w:rsidP="00DD7108">
            <w:pPr>
              <w:spacing w:line="259" w:lineRule="auto"/>
              <w:contextualSpacing/>
              <w:rPr>
                <w:b/>
                <w:bCs/>
                <w:sz w:val="18"/>
                <w:szCs w:val="18"/>
                <w:lang w:val="es-US"/>
              </w:rPr>
            </w:pPr>
            <w:r w:rsidRPr="008616EF">
              <w:rPr>
                <w:b/>
                <w:sz w:val="18"/>
                <w:szCs w:val="18"/>
                <w:lang w:val="es-US" w:bidi="es-ES"/>
              </w:rPr>
              <w:t xml:space="preserve">Ejemplos: </w:t>
            </w:r>
          </w:p>
          <w:p w14:paraId="29500482" w14:textId="77777777" w:rsidR="00DD7108" w:rsidRPr="008616EF" w:rsidRDefault="00DD7108" w:rsidP="00DD7108">
            <w:pPr>
              <w:pStyle w:val="ListParagraph"/>
              <w:widowControl/>
              <w:numPr>
                <w:ilvl w:val="0"/>
                <w:numId w:val="4"/>
              </w:numPr>
              <w:autoSpaceDE/>
              <w:autoSpaceDN/>
              <w:spacing w:before="0" w:line="240" w:lineRule="auto"/>
              <w:ind w:left="0"/>
              <w:contextualSpacing/>
              <w:rPr>
                <w:b/>
                <w:bCs/>
                <w:sz w:val="18"/>
                <w:szCs w:val="18"/>
                <w:lang w:val="es-US"/>
              </w:rPr>
            </w:pPr>
            <w:r w:rsidRPr="008616EF">
              <w:rPr>
                <w:sz w:val="18"/>
                <w:szCs w:val="18"/>
                <w:lang w:val="es-US" w:bidi="es-ES"/>
              </w:rPr>
              <w:t xml:space="preserve">Sugerencias de posibles comprobantes. </w:t>
            </w:r>
          </w:p>
          <w:p w14:paraId="7DC9C085" w14:textId="77777777" w:rsidR="00DD7108" w:rsidRPr="008616EF" w:rsidRDefault="00DD7108" w:rsidP="00DD7108">
            <w:pPr>
              <w:pStyle w:val="ListParagraph"/>
              <w:widowControl/>
              <w:numPr>
                <w:ilvl w:val="0"/>
                <w:numId w:val="4"/>
              </w:numPr>
              <w:autoSpaceDE/>
              <w:autoSpaceDN/>
              <w:spacing w:before="0" w:line="240" w:lineRule="auto"/>
              <w:ind w:left="0"/>
              <w:contextualSpacing/>
              <w:rPr>
                <w:b/>
                <w:bCs/>
                <w:sz w:val="18"/>
                <w:szCs w:val="18"/>
                <w:lang w:val="es-US"/>
              </w:rPr>
            </w:pPr>
          </w:p>
          <w:p w14:paraId="10103040" w14:textId="3FEBB197" w:rsidR="00DD7108" w:rsidRPr="008616EF" w:rsidRDefault="00DD7108" w:rsidP="00DD7108">
            <w:pPr>
              <w:spacing w:line="259" w:lineRule="auto"/>
              <w:rPr>
                <w:b/>
                <w:bCs/>
                <w:sz w:val="18"/>
                <w:szCs w:val="18"/>
                <w:lang w:val="es-US"/>
              </w:rPr>
            </w:pPr>
            <w:r w:rsidRPr="008616EF">
              <w:rPr>
                <w:b/>
                <w:sz w:val="18"/>
                <w:szCs w:val="18"/>
                <w:lang w:val="es-US" w:bidi="es-ES"/>
              </w:rPr>
              <w:t>Por favor, tome en cuenta que</w:t>
            </w:r>
            <w:r w:rsidRPr="008616EF">
              <w:rPr>
                <w:sz w:val="18"/>
                <w:szCs w:val="18"/>
                <w:lang w:val="es-US" w:bidi="es-ES"/>
              </w:rPr>
              <w:t xml:space="preserve"> No se espera que entreguen todos los ejemplos que se indican. Los programas deben decidir que documentación desean incluir para demostrar el cumplimiento.</w:t>
            </w:r>
          </w:p>
        </w:tc>
        <w:tc>
          <w:tcPr>
            <w:tcW w:w="3604" w:type="dxa"/>
            <w:shd w:val="clear" w:color="auto" w:fill="D9E2F3" w:themeFill="accent1" w:themeFillTint="33"/>
          </w:tcPr>
          <w:p w14:paraId="7D3AB9D0" w14:textId="77777777" w:rsidR="00DD7108" w:rsidRPr="008616EF" w:rsidRDefault="00DD7108" w:rsidP="00DD7108">
            <w:pPr>
              <w:spacing w:line="259" w:lineRule="auto"/>
              <w:rPr>
                <w:b/>
                <w:bCs/>
                <w:sz w:val="18"/>
                <w:szCs w:val="18"/>
                <w:lang w:val="es-US"/>
              </w:rPr>
            </w:pPr>
            <w:r w:rsidRPr="008616EF">
              <w:rPr>
                <w:b/>
                <w:sz w:val="18"/>
                <w:szCs w:val="18"/>
                <w:lang w:val="es-US" w:bidi="es-ES"/>
              </w:rPr>
              <w:t xml:space="preserve">Para uso del programa: </w:t>
            </w:r>
          </w:p>
          <w:p w14:paraId="2423838F" w14:textId="50F76483" w:rsidR="00DD7108" w:rsidRPr="008616EF" w:rsidRDefault="00DD7108" w:rsidP="00DD7108">
            <w:pPr>
              <w:spacing w:line="259" w:lineRule="auto"/>
              <w:rPr>
                <w:b/>
                <w:bCs/>
                <w:sz w:val="18"/>
                <w:szCs w:val="18"/>
                <w:lang w:val="es-US"/>
              </w:rPr>
            </w:pPr>
            <w:r w:rsidRPr="008616EF">
              <w:rPr>
                <w:i/>
                <w:sz w:val="18"/>
                <w:szCs w:val="18"/>
                <w:lang w:val="es-US" w:bidi="es-ES"/>
              </w:rPr>
              <w:t xml:space="preserve">Documente cómo cumple su programa con el Estándar del programa y el apoyo que necesita para cumplirlo.  Prepárese para sostener una conversación con el especialista de </w:t>
            </w:r>
            <w:proofErr w:type="spellStart"/>
            <w:r w:rsidRPr="008616EF">
              <w:rPr>
                <w:i/>
                <w:sz w:val="18"/>
                <w:szCs w:val="18"/>
                <w:lang w:val="es-US" w:bidi="es-ES"/>
              </w:rPr>
              <w:t>PreK</w:t>
            </w:r>
            <w:proofErr w:type="spellEnd"/>
            <w:r w:rsidRPr="008616EF">
              <w:rPr>
                <w:i/>
                <w:sz w:val="18"/>
                <w:szCs w:val="18"/>
                <w:lang w:val="es-US" w:bidi="es-ES"/>
              </w:rPr>
              <w:t xml:space="preserve"> de Nuevo México sobre cómo la documentación cumple con los estándares del </w:t>
            </w:r>
            <w:proofErr w:type="spellStart"/>
            <w:r w:rsidRPr="008616EF">
              <w:rPr>
                <w:i/>
                <w:sz w:val="18"/>
                <w:szCs w:val="18"/>
                <w:lang w:val="es-US" w:bidi="es-ES"/>
              </w:rPr>
              <w:t>PreK</w:t>
            </w:r>
            <w:proofErr w:type="spellEnd"/>
            <w:r w:rsidRPr="008616EF">
              <w:rPr>
                <w:i/>
                <w:sz w:val="18"/>
                <w:szCs w:val="18"/>
                <w:lang w:val="es-US" w:bidi="es-ES"/>
              </w:rPr>
              <w:t xml:space="preserve"> de Nuevo México.  </w:t>
            </w:r>
          </w:p>
        </w:tc>
      </w:tr>
      <w:tr w:rsidR="001709C4" w:rsidRPr="008616EF" w14:paraId="42EB00E3" w14:textId="77777777" w:rsidTr="002D0C21">
        <w:trPr>
          <w:trHeight w:val="317"/>
        </w:trPr>
        <w:tc>
          <w:tcPr>
            <w:tcW w:w="3603" w:type="dxa"/>
            <w:shd w:val="clear" w:color="auto" w:fill="F2F2F2" w:themeFill="background1" w:themeFillShade="F2"/>
          </w:tcPr>
          <w:p w14:paraId="5FDBF2E9" w14:textId="77777777" w:rsidR="001709C4" w:rsidRPr="008616EF" w:rsidRDefault="001709C4" w:rsidP="002D0C21">
            <w:pPr>
              <w:pStyle w:val="BodyText"/>
              <w:spacing w:line="256" w:lineRule="auto"/>
              <w:rPr>
                <w:sz w:val="18"/>
                <w:szCs w:val="18"/>
                <w:lang w:val="es-US"/>
              </w:rPr>
            </w:pPr>
            <w:r w:rsidRPr="008616EF">
              <w:rPr>
                <w:sz w:val="18"/>
                <w:szCs w:val="18"/>
                <w:lang w:val="es-US" w:bidi="es-ES"/>
              </w:rPr>
              <w:t>9.A.1 Proceso de implementación y evaluación en materia de mejora continua de la calidad:</w:t>
            </w:r>
          </w:p>
        </w:tc>
        <w:tc>
          <w:tcPr>
            <w:tcW w:w="3604" w:type="dxa"/>
          </w:tcPr>
          <w:p w14:paraId="1402B3F5" w14:textId="13421DD3" w:rsidR="001709C4" w:rsidRPr="008616EF" w:rsidRDefault="001709C4" w:rsidP="001709C4">
            <w:pPr>
              <w:pStyle w:val="ListParagraph"/>
              <w:widowControl/>
              <w:numPr>
                <w:ilvl w:val="0"/>
                <w:numId w:val="9"/>
              </w:numPr>
              <w:autoSpaceDE/>
              <w:autoSpaceDN/>
              <w:spacing w:before="0" w:line="240" w:lineRule="auto"/>
              <w:rPr>
                <w:b/>
                <w:bCs/>
                <w:sz w:val="18"/>
                <w:szCs w:val="18"/>
                <w:lang w:val="es-US"/>
              </w:rPr>
            </w:pPr>
            <w:r w:rsidRPr="008616EF">
              <w:rPr>
                <w:b/>
                <w:sz w:val="18"/>
                <w:szCs w:val="18"/>
                <w:lang w:val="es-US" w:bidi="es-ES"/>
              </w:rPr>
              <w:t xml:space="preserve">Un mínimo de tres objetivos obligatorios: </w:t>
            </w:r>
          </w:p>
          <w:p w14:paraId="46BE7EBE" w14:textId="77777777" w:rsidR="001709C4" w:rsidRPr="008616EF" w:rsidRDefault="001709C4" w:rsidP="001709C4">
            <w:pPr>
              <w:pStyle w:val="ListParagraph"/>
              <w:widowControl/>
              <w:numPr>
                <w:ilvl w:val="0"/>
                <w:numId w:val="20"/>
              </w:numPr>
              <w:autoSpaceDE/>
              <w:autoSpaceDN/>
              <w:spacing w:before="0" w:line="240" w:lineRule="auto"/>
              <w:rPr>
                <w:sz w:val="18"/>
                <w:szCs w:val="18"/>
                <w:lang w:val="es-US"/>
              </w:rPr>
            </w:pPr>
            <w:r w:rsidRPr="008616EF">
              <w:rPr>
                <w:sz w:val="18"/>
                <w:szCs w:val="18"/>
                <w:lang w:val="es-US" w:bidi="es-ES"/>
              </w:rPr>
              <w:t xml:space="preserve">Administrativos </w:t>
            </w:r>
          </w:p>
          <w:p w14:paraId="15111678" w14:textId="77777777" w:rsidR="001709C4" w:rsidRPr="008616EF" w:rsidRDefault="001709C4" w:rsidP="001709C4">
            <w:pPr>
              <w:pStyle w:val="ListParagraph"/>
              <w:widowControl/>
              <w:numPr>
                <w:ilvl w:val="0"/>
                <w:numId w:val="20"/>
              </w:numPr>
              <w:autoSpaceDE/>
              <w:autoSpaceDN/>
              <w:spacing w:before="0" w:line="240" w:lineRule="auto"/>
              <w:rPr>
                <w:sz w:val="18"/>
                <w:szCs w:val="18"/>
                <w:lang w:val="es-US"/>
              </w:rPr>
            </w:pPr>
            <w:r w:rsidRPr="008616EF">
              <w:rPr>
                <w:sz w:val="18"/>
                <w:szCs w:val="18"/>
                <w:lang w:val="es-US" w:bidi="es-ES"/>
              </w:rPr>
              <w:t xml:space="preserve">De participación familiar </w:t>
            </w:r>
          </w:p>
          <w:p w14:paraId="4B97AC18" w14:textId="77777777" w:rsidR="001709C4" w:rsidRPr="008616EF" w:rsidRDefault="001709C4" w:rsidP="001709C4">
            <w:pPr>
              <w:pStyle w:val="ListParagraph"/>
              <w:widowControl/>
              <w:numPr>
                <w:ilvl w:val="0"/>
                <w:numId w:val="20"/>
              </w:numPr>
              <w:autoSpaceDE/>
              <w:autoSpaceDN/>
              <w:spacing w:before="0" w:line="240" w:lineRule="auto"/>
              <w:rPr>
                <w:sz w:val="18"/>
                <w:szCs w:val="18"/>
                <w:lang w:val="es-US"/>
              </w:rPr>
            </w:pPr>
            <w:r w:rsidRPr="008616EF">
              <w:rPr>
                <w:sz w:val="18"/>
                <w:szCs w:val="18"/>
                <w:lang w:val="es-US" w:bidi="es-ES"/>
              </w:rPr>
              <w:t xml:space="preserve">Objetivo de aula para cada aula de </w:t>
            </w:r>
            <w:proofErr w:type="spellStart"/>
            <w:r w:rsidRPr="008616EF">
              <w:rPr>
                <w:sz w:val="18"/>
                <w:szCs w:val="18"/>
                <w:lang w:val="es-US" w:bidi="es-ES"/>
              </w:rPr>
              <w:t>PreK</w:t>
            </w:r>
            <w:proofErr w:type="spellEnd"/>
            <w:r w:rsidRPr="008616EF">
              <w:rPr>
                <w:sz w:val="18"/>
                <w:szCs w:val="18"/>
                <w:lang w:val="es-US" w:bidi="es-ES"/>
              </w:rPr>
              <w:t xml:space="preserve"> </w:t>
            </w:r>
          </w:p>
          <w:p w14:paraId="0C0D4F1E" w14:textId="77777777" w:rsidR="001709C4" w:rsidRDefault="001709C4" w:rsidP="001709C4">
            <w:pPr>
              <w:pStyle w:val="ListParagraph"/>
              <w:widowControl/>
              <w:numPr>
                <w:ilvl w:val="0"/>
                <w:numId w:val="20"/>
              </w:numPr>
              <w:autoSpaceDE/>
              <w:autoSpaceDN/>
              <w:spacing w:before="0" w:line="240" w:lineRule="auto"/>
              <w:rPr>
                <w:sz w:val="18"/>
                <w:szCs w:val="18"/>
                <w:lang w:val="es-US"/>
              </w:rPr>
            </w:pPr>
            <w:r w:rsidRPr="008616EF">
              <w:rPr>
                <w:sz w:val="18"/>
                <w:szCs w:val="18"/>
                <w:lang w:val="es-US" w:bidi="es-ES"/>
              </w:rPr>
              <w:t xml:space="preserve">Objetivo derivado de los resultados de las observaciones en CLASE </w:t>
            </w:r>
          </w:p>
          <w:p w14:paraId="14B1FEE5" w14:textId="77777777" w:rsidR="001268CD" w:rsidRPr="001268CD" w:rsidRDefault="001268CD" w:rsidP="001268CD">
            <w:pPr>
              <w:widowControl/>
              <w:autoSpaceDE/>
              <w:autoSpaceDN/>
              <w:rPr>
                <w:sz w:val="18"/>
                <w:szCs w:val="18"/>
                <w:lang w:val="es-US"/>
              </w:rPr>
            </w:pPr>
          </w:p>
        </w:tc>
        <w:tc>
          <w:tcPr>
            <w:tcW w:w="3604" w:type="dxa"/>
          </w:tcPr>
          <w:p w14:paraId="0B8C596E" w14:textId="77777777" w:rsidR="001709C4" w:rsidRPr="008616EF" w:rsidRDefault="001709C4" w:rsidP="00DD7108">
            <w:pPr>
              <w:pStyle w:val="ListParagraph"/>
              <w:widowControl/>
              <w:numPr>
                <w:ilvl w:val="0"/>
                <w:numId w:val="9"/>
              </w:numPr>
              <w:autoSpaceDE/>
              <w:autoSpaceDN/>
              <w:spacing w:before="0" w:line="240" w:lineRule="auto"/>
              <w:rPr>
                <w:sz w:val="18"/>
                <w:szCs w:val="18"/>
                <w:lang w:val="es-US"/>
              </w:rPr>
            </w:pPr>
            <w:r w:rsidRPr="008616EF">
              <w:rPr>
                <w:sz w:val="18"/>
                <w:szCs w:val="18"/>
                <w:lang w:val="es-US" w:bidi="es-ES"/>
              </w:rPr>
              <w:t>Objetivo en materia de mejora continua de la calidad por escrito con observaciones periódicas sobre los avances para lograrlo</w:t>
            </w:r>
          </w:p>
          <w:p w14:paraId="224F9A51" w14:textId="77777777" w:rsidR="001709C4" w:rsidRPr="008616EF" w:rsidRDefault="001709C4" w:rsidP="00DD7108">
            <w:pPr>
              <w:pStyle w:val="ListParagraph"/>
              <w:widowControl/>
              <w:numPr>
                <w:ilvl w:val="0"/>
                <w:numId w:val="9"/>
              </w:numPr>
              <w:autoSpaceDE/>
              <w:autoSpaceDN/>
              <w:spacing w:before="0" w:line="240" w:lineRule="auto"/>
              <w:rPr>
                <w:b/>
                <w:bCs/>
                <w:sz w:val="18"/>
                <w:szCs w:val="18"/>
                <w:lang w:val="es-US"/>
              </w:rPr>
            </w:pPr>
            <w:r w:rsidRPr="008616EF">
              <w:rPr>
                <w:sz w:val="18"/>
                <w:szCs w:val="18"/>
                <w:lang w:val="es-US" w:bidi="es-ES"/>
              </w:rPr>
              <w:t xml:space="preserve">Datos de CLASE que se utilizan para definir el objetivo en materia de mejora continua de la calidad </w:t>
            </w:r>
          </w:p>
        </w:tc>
        <w:tc>
          <w:tcPr>
            <w:tcW w:w="3604" w:type="dxa"/>
          </w:tcPr>
          <w:p w14:paraId="62DFE898" w14:textId="77777777" w:rsidR="001709C4" w:rsidRPr="008616EF" w:rsidRDefault="001709C4" w:rsidP="002D0C21">
            <w:pPr>
              <w:pStyle w:val="BodyText"/>
              <w:spacing w:line="259" w:lineRule="auto"/>
              <w:rPr>
                <w:b w:val="0"/>
                <w:bCs w:val="0"/>
                <w:sz w:val="18"/>
                <w:szCs w:val="18"/>
                <w:lang w:val="es-US"/>
              </w:rPr>
            </w:pPr>
          </w:p>
        </w:tc>
      </w:tr>
    </w:tbl>
    <w:p w14:paraId="4C8DCCFF" w14:textId="77777777" w:rsidR="001709C4" w:rsidRDefault="001709C4" w:rsidP="001709C4">
      <w:pPr>
        <w:rPr>
          <w:sz w:val="18"/>
          <w:lang w:val="es-US"/>
        </w:rPr>
      </w:pPr>
    </w:p>
    <w:p w14:paraId="5BDC45C7" w14:textId="77777777" w:rsidR="008616EF" w:rsidRDefault="008616EF" w:rsidP="001709C4">
      <w:pPr>
        <w:rPr>
          <w:sz w:val="18"/>
          <w:lang w:val="es-US"/>
        </w:rPr>
      </w:pPr>
    </w:p>
    <w:p w14:paraId="09BFB143" w14:textId="77777777" w:rsidR="008616EF" w:rsidRDefault="008616EF" w:rsidP="001709C4">
      <w:pPr>
        <w:rPr>
          <w:sz w:val="18"/>
          <w:lang w:val="es-US"/>
        </w:rPr>
      </w:pPr>
    </w:p>
    <w:p w14:paraId="11076A71" w14:textId="77777777" w:rsidR="008616EF" w:rsidRDefault="008616EF" w:rsidP="001709C4">
      <w:pPr>
        <w:rPr>
          <w:sz w:val="18"/>
          <w:lang w:val="es-US"/>
        </w:rPr>
      </w:pPr>
    </w:p>
    <w:p w14:paraId="4B7D8443" w14:textId="77777777" w:rsidR="008616EF" w:rsidRDefault="008616EF" w:rsidP="001709C4">
      <w:pPr>
        <w:rPr>
          <w:sz w:val="18"/>
          <w:lang w:val="es-US"/>
        </w:rPr>
      </w:pPr>
    </w:p>
    <w:p w14:paraId="464856D8" w14:textId="77777777" w:rsidR="008616EF" w:rsidRDefault="008616EF" w:rsidP="001709C4">
      <w:pPr>
        <w:rPr>
          <w:sz w:val="18"/>
          <w:lang w:val="es-US"/>
        </w:rPr>
      </w:pPr>
    </w:p>
    <w:p w14:paraId="73A36966" w14:textId="77777777" w:rsidR="008616EF" w:rsidRDefault="008616EF" w:rsidP="001709C4">
      <w:pPr>
        <w:rPr>
          <w:sz w:val="18"/>
          <w:lang w:val="es-US"/>
        </w:rPr>
      </w:pPr>
    </w:p>
    <w:p w14:paraId="6D9870A3" w14:textId="77777777" w:rsidR="008616EF" w:rsidRDefault="008616EF" w:rsidP="001709C4">
      <w:pPr>
        <w:rPr>
          <w:sz w:val="18"/>
          <w:lang w:val="es-US"/>
        </w:rPr>
      </w:pPr>
    </w:p>
    <w:p w14:paraId="28F67514" w14:textId="77777777" w:rsidR="008616EF" w:rsidRDefault="008616EF" w:rsidP="001709C4">
      <w:pPr>
        <w:rPr>
          <w:sz w:val="18"/>
          <w:lang w:val="es-US"/>
        </w:rPr>
      </w:pPr>
    </w:p>
    <w:p w14:paraId="2DEC6908" w14:textId="77777777" w:rsidR="008616EF" w:rsidRDefault="008616EF" w:rsidP="001709C4">
      <w:pPr>
        <w:rPr>
          <w:sz w:val="18"/>
          <w:lang w:val="es-US"/>
        </w:rPr>
      </w:pPr>
    </w:p>
    <w:p w14:paraId="72FBABE5" w14:textId="77777777" w:rsidR="008616EF" w:rsidRDefault="008616EF" w:rsidP="001709C4">
      <w:pPr>
        <w:rPr>
          <w:sz w:val="18"/>
          <w:lang w:val="es-US"/>
        </w:rPr>
      </w:pPr>
    </w:p>
    <w:p w14:paraId="2830E6C9" w14:textId="77777777" w:rsidR="008616EF" w:rsidRDefault="008616EF" w:rsidP="001709C4">
      <w:pPr>
        <w:rPr>
          <w:sz w:val="18"/>
          <w:lang w:val="es-US"/>
        </w:rPr>
      </w:pPr>
    </w:p>
    <w:p w14:paraId="1BC123A0" w14:textId="77777777" w:rsidR="008616EF" w:rsidRDefault="008616EF" w:rsidP="001709C4">
      <w:pPr>
        <w:rPr>
          <w:sz w:val="18"/>
          <w:lang w:val="es-US"/>
        </w:rPr>
      </w:pPr>
    </w:p>
    <w:p w14:paraId="67837AE9" w14:textId="77777777" w:rsidR="008616EF" w:rsidRDefault="008616EF" w:rsidP="001709C4">
      <w:pPr>
        <w:rPr>
          <w:sz w:val="18"/>
          <w:lang w:val="es-US"/>
        </w:rPr>
      </w:pPr>
    </w:p>
    <w:p w14:paraId="703A6094" w14:textId="77777777" w:rsidR="008616EF" w:rsidRDefault="008616EF" w:rsidP="001709C4">
      <w:pPr>
        <w:rPr>
          <w:sz w:val="18"/>
          <w:lang w:val="es-US"/>
        </w:rPr>
      </w:pPr>
    </w:p>
    <w:p w14:paraId="03C79297" w14:textId="77777777" w:rsidR="008616EF" w:rsidRDefault="008616EF" w:rsidP="001709C4">
      <w:pPr>
        <w:rPr>
          <w:sz w:val="18"/>
          <w:lang w:val="es-US"/>
        </w:rPr>
      </w:pPr>
    </w:p>
    <w:p w14:paraId="712D9CB2" w14:textId="77777777" w:rsidR="008616EF" w:rsidRDefault="008616EF" w:rsidP="001709C4">
      <w:pPr>
        <w:rPr>
          <w:sz w:val="18"/>
          <w:lang w:val="es-US"/>
        </w:rPr>
      </w:pPr>
    </w:p>
    <w:p w14:paraId="47B3BEA3" w14:textId="77777777" w:rsidR="008616EF" w:rsidRDefault="008616EF" w:rsidP="001709C4">
      <w:pPr>
        <w:rPr>
          <w:sz w:val="18"/>
          <w:lang w:val="es-US"/>
        </w:rPr>
      </w:pPr>
    </w:p>
    <w:p w14:paraId="4047F23E" w14:textId="77777777" w:rsidR="008616EF" w:rsidRDefault="008616EF" w:rsidP="001709C4">
      <w:pPr>
        <w:rPr>
          <w:sz w:val="18"/>
          <w:lang w:val="es-US"/>
        </w:rPr>
      </w:pPr>
    </w:p>
    <w:p w14:paraId="5FC1962A" w14:textId="77777777" w:rsidR="008616EF" w:rsidRDefault="008616EF" w:rsidP="001709C4">
      <w:pPr>
        <w:rPr>
          <w:sz w:val="18"/>
          <w:lang w:val="es-US"/>
        </w:rPr>
      </w:pPr>
    </w:p>
    <w:p w14:paraId="4CC14D72" w14:textId="77777777" w:rsidR="008616EF" w:rsidRDefault="008616EF" w:rsidP="001709C4">
      <w:pPr>
        <w:rPr>
          <w:sz w:val="18"/>
          <w:lang w:val="es-US"/>
        </w:rPr>
      </w:pPr>
    </w:p>
    <w:p w14:paraId="516B2A2A" w14:textId="77777777" w:rsidR="008616EF" w:rsidRDefault="008616EF" w:rsidP="001709C4">
      <w:pPr>
        <w:rPr>
          <w:sz w:val="18"/>
          <w:lang w:val="es-US"/>
        </w:rPr>
      </w:pPr>
    </w:p>
    <w:p w14:paraId="2D85CF44" w14:textId="77777777" w:rsidR="008616EF" w:rsidRDefault="008616EF" w:rsidP="001709C4">
      <w:pPr>
        <w:rPr>
          <w:sz w:val="18"/>
          <w:lang w:val="es-US"/>
        </w:rPr>
      </w:pPr>
    </w:p>
    <w:p w14:paraId="2E52B66E" w14:textId="77777777" w:rsidR="008616EF" w:rsidRPr="00B93075" w:rsidRDefault="008616EF" w:rsidP="001709C4">
      <w:pPr>
        <w:rPr>
          <w:sz w:val="18"/>
          <w:lang w:val="es-US"/>
        </w:rPr>
      </w:pPr>
    </w:p>
    <w:tbl>
      <w:tblPr>
        <w:tblStyle w:val="TableGrid"/>
        <w:tblW w:w="14415" w:type="dxa"/>
        <w:tblInd w:w="-5" w:type="dxa"/>
        <w:tblLook w:val="04A0" w:firstRow="1" w:lastRow="0" w:firstColumn="1" w:lastColumn="0" w:noHBand="0" w:noVBand="1"/>
      </w:tblPr>
      <w:tblGrid>
        <w:gridCol w:w="14415"/>
      </w:tblGrid>
      <w:tr w:rsidR="001709C4" w:rsidRPr="008616EF" w14:paraId="130D2470" w14:textId="77777777" w:rsidTr="006A6C39">
        <w:trPr>
          <w:trHeight w:val="328"/>
        </w:trPr>
        <w:tc>
          <w:tcPr>
            <w:tcW w:w="14415" w:type="dxa"/>
            <w:shd w:val="clear" w:color="auto" w:fill="FFE599" w:themeFill="accent4" w:themeFillTint="66"/>
          </w:tcPr>
          <w:p w14:paraId="76FE25E1" w14:textId="2159EA17" w:rsidR="001709C4" w:rsidRPr="008616EF" w:rsidRDefault="001709C4" w:rsidP="002D0C21">
            <w:pPr>
              <w:rPr>
                <w:b/>
                <w:bCs/>
                <w:sz w:val="20"/>
                <w:szCs w:val="20"/>
                <w:lang w:val="es-US"/>
              </w:rPr>
            </w:pPr>
            <w:r w:rsidRPr="008616EF">
              <w:rPr>
                <w:b/>
                <w:sz w:val="20"/>
                <w:szCs w:val="20"/>
                <w:lang w:val="es-US" w:bidi="es-ES"/>
              </w:rPr>
              <w:t>9. Autoevaluación del programa de cumplimiento en materia de mejora continua de la calidad: describa cómo se cumplen, o no, los criterios anteriores; incluya las fortalezas y áreas de oportunidad</w:t>
            </w:r>
          </w:p>
          <w:p w14:paraId="0F002160" w14:textId="77777777" w:rsidR="001709C4" w:rsidRPr="008616EF" w:rsidRDefault="001709C4" w:rsidP="002D0C21">
            <w:pPr>
              <w:jc w:val="center"/>
              <w:rPr>
                <w:b/>
                <w:bCs/>
                <w:sz w:val="20"/>
                <w:szCs w:val="20"/>
                <w:lang w:val="es-US"/>
              </w:rPr>
            </w:pPr>
            <w:r w:rsidRPr="008616EF">
              <w:rPr>
                <w:b/>
                <w:color w:val="359B99"/>
                <w:sz w:val="20"/>
                <w:szCs w:val="20"/>
                <w:lang w:val="es-US" w:bidi="es-ES"/>
              </w:rPr>
              <w:t>Adjunte el plan de mejora continua de la calidad vigente con observaciones</w:t>
            </w:r>
          </w:p>
        </w:tc>
      </w:tr>
      <w:tr w:rsidR="001709C4" w:rsidRPr="008616EF" w14:paraId="0C33142C" w14:textId="77777777" w:rsidTr="002D0C21">
        <w:trPr>
          <w:trHeight w:val="328"/>
        </w:trPr>
        <w:tc>
          <w:tcPr>
            <w:tcW w:w="14415" w:type="dxa"/>
            <w:shd w:val="clear" w:color="auto" w:fill="FFFFFF" w:themeFill="background1"/>
          </w:tcPr>
          <w:p w14:paraId="7A3B97E1" w14:textId="77777777" w:rsidR="001709C4" w:rsidRPr="008616EF" w:rsidRDefault="001709C4" w:rsidP="002D0C21">
            <w:pPr>
              <w:jc w:val="center"/>
              <w:rPr>
                <w:b/>
                <w:bCs/>
                <w:sz w:val="20"/>
                <w:szCs w:val="20"/>
                <w:lang w:val="es-US"/>
              </w:rPr>
            </w:pPr>
          </w:p>
          <w:p w14:paraId="5B3E7F9C" w14:textId="77777777" w:rsidR="001709C4" w:rsidRPr="008616EF" w:rsidRDefault="001709C4" w:rsidP="002D0C21">
            <w:pPr>
              <w:jc w:val="center"/>
              <w:rPr>
                <w:b/>
                <w:bCs/>
                <w:sz w:val="20"/>
                <w:szCs w:val="20"/>
                <w:lang w:val="es-US"/>
              </w:rPr>
            </w:pPr>
          </w:p>
          <w:p w14:paraId="07B25AAB" w14:textId="77777777" w:rsidR="001709C4" w:rsidRPr="008616EF" w:rsidRDefault="001709C4" w:rsidP="002D0C21">
            <w:pPr>
              <w:jc w:val="center"/>
              <w:rPr>
                <w:b/>
                <w:bCs/>
                <w:sz w:val="20"/>
                <w:szCs w:val="20"/>
                <w:lang w:val="es-US"/>
              </w:rPr>
            </w:pPr>
          </w:p>
          <w:p w14:paraId="604D012D" w14:textId="77777777" w:rsidR="001709C4" w:rsidRPr="008616EF" w:rsidRDefault="001709C4" w:rsidP="002D0C21">
            <w:pPr>
              <w:jc w:val="center"/>
              <w:rPr>
                <w:b/>
                <w:bCs/>
                <w:sz w:val="20"/>
                <w:szCs w:val="20"/>
                <w:lang w:val="es-US"/>
              </w:rPr>
            </w:pPr>
          </w:p>
          <w:p w14:paraId="0532F7E3" w14:textId="77777777" w:rsidR="001709C4" w:rsidRPr="008616EF" w:rsidRDefault="001709C4" w:rsidP="002D0C21">
            <w:pPr>
              <w:jc w:val="center"/>
              <w:rPr>
                <w:b/>
                <w:bCs/>
                <w:sz w:val="20"/>
                <w:szCs w:val="20"/>
                <w:lang w:val="es-US"/>
              </w:rPr>
            </w:pPr>
          </w:p>
          <w:p w14:paraId="0F5C7F75" w14:textId="77777777" w:rsidR="001709C4" w:rsidRPr="008616EF" w:rsidRDefault="001709C4" w:rsidP="002D0C21">
            <w:pPr>
              <w:jc w:val="center"/>
              <w:rPr>
                <w:b/>
                <w:bCs/>
                <w:sz w:val="20"/>
                <w:szCs w:val="20"/>
                <w:lang w:val="es-US"/>
              </w:rPr>
            </w:pPr>
          </w:p>
          <w:p w14:paraId="6A92639F" w14:textId="77777777" w:rsidR="001709C4" w:rsidRPr="008616EF" w:rsidRDefault="001709C4" w:rsidP="002D0C21">
            <w:pPr>
              <w:jc w:val="center"/>
              <w:rPr>
                <w:b/>
                <w:bCs/>
                <w:sz w:val="20"/>
                <w:szCs w:val="20"/>
                <w:lang w:val="es-US"/>
              </w:rPr>
            </w:pPr>
          </w:p>
          <w:p w14:paraId="4FD06FF9" w14:textId="77777777" w:rsidR="006A6C39" w:rsidRPr="008616EF" w:rsidRDefault="006A6C39" w:rsidP="002D0C21">
            <w:pPr>
              <w:jc w:val="center"/>
              <w:rPr>
                <w:b/>
                <w:bCs/>
                <w:sz w:val="20"/>
                <w:szCs w:val="20"/>
                <w:lang w:val="es-US"/>
              </w:rPr>
            </w:pPr>
          </w:p>
          <w:p w14:paraId="4CCB76E9" w14:textId="77777777" w:rsidR="006A6C39" w:rsidRPr="008616EF" w:rsidRDefault="006A6C39" w:rsidP="002D0C21">
            <w:pPr>
              <w:jc w:val="center"/>
              <w:rPr>
                <w:b/>
                <w:bCs/>
                <w:sz w:val="20"/>
                <w:szCs w:val="20"/>
                <w:lang w:val="es-US"/>
              </w:rPr>
            </w:pPr>
          </w:p>
          <w:p w14:paraId="1DA8E9A5" w14:textId="77777777" w:rsidR="006A6C39" w:rsidRPr="008616EF" w:rsidRDefault="006A6C39" w:rsidP="002D0C21">
            <w:pPr>
              <w:jc w:val="center"/>
              <w:rPr>
                <w:b/>
                <w:bCs/>
                <w:sz w:val="20"/>
                <w:szCs w:val="20"/>
                <w:lang w:val="es-US"/>
              </w:rPr>
            </w:pPr>
          </w:p>
          <w:p w14:paraId="5CD4AA08" w14:textId="77777777" w:rsidR="006A6C39" w:rsidRPr="008616EF" w:rsidRDefault="006A6C39" w:rsidP="002D0C21">
            <w:pPr>
              <w:jc w:val="center"/>
              <w:rPr>
                <w:b/>
                <w:bCs/>
                <w:sz w:val="20"/>
                <w:szCs w:val="20"/>
                <w:lang w:val="es-US"/>
              </w:rPr>
            </w:pPr>
          </w:p>
          <w:p w14:paraId="3F594921" w14:textId="77777777" w:rsidR="006A6C39" w:rsidRPr="008616EF" w:rsidRDefault="006A6C39" w:rsidP="002D0C21">
            <w:pPr>
              <w:jc w:val="center"/>
              <w:rPr>
                <w:b/>
                <w:bCs/>
                <w:sz w:val="20"/>
                <w:szCs w:val="20"/>
                <w:lang w:val="es-US"/>
              </w:rPr>
            </w:pPr>
          </w:p>
          <w:p w14:paraId="0D04CCD7" w14:textId="77777777" w:rsidR="001709C4" w:rsidRPr="008616EF" w:rsidRDefault="001709C4" w:rsidP="002D0C21">
            <w:pPr>
              <w:jc w:val="center"/>
              <w:rPr>
                <w:b/>
                <w:bCs/>
                <w:sz w:val="20"/>
                <w:szCs w:val="20"/>
                <w:lang w:val="es-US"/>
              </w:rPr>
            </w:pPr>
          </w:p>
        </w:tc>
      </w:tr>
      <w:tr w:rsidR="001709C4" w:rsidRPr="008616EF" w14:paraId="05DEFF7F" w14:textId="77777777" w:rsidTr="002D0C21">
        <w:trPr>
          <w:trHeight w:val="328"/>
        </w:trPr>
        <w:tc>
          <w:tcPr>
            <w:tcW w:w="14415" w:type="dxa"/>
            <w:shd w:val="clear" w:color="auto" w:fill="F2F2F2" w:themeFill="background1" w:themeFillShade="F2"/>
          </w:tcPr>
          <w:p w14:paraId="1E999B14" w14:textId="77777777" w:rsidR="001709C4" w:rsidRPr="008616EF" w:rsidRDefault="001709C4" w:rsidP="002D0C21">
            <w:pPr>
              <w:jc w:val="center"/>
              <w:rPr>
                <w:b/>
                <w:bCs/>
                <w:sz w:val="20"/>
                <w:szCs w:val="20"/>
                <w:lang w:val="es-US"/>
              </w:rPr>
            </w:pPr>
            <w:r w:rsidRPr="008616EF">
              <w:rPr>
                <w:b/>
                <w:sz w:val="20"/>
                <w:szCs w:val="20"/>
                <w:lang w:val="es-US" w:bidi="es-ES"/>
              </w:rPr>
              <w:t xml:space="preserve">Notas del especialista de </w:t>
            </w:r>
            <w:proofErr w:type="spellStart"/>
            <w:r w:rsidRPr="008616EF">
              <w:rPr>
                <w:b/>
                <w:sz w:val="20"/>
                <w:szCs w:val="20"/>
                <w:lang w:val="es-US" w:bidi="es-ES"/>
              </w:rPr>
              <w:t>PreK</w:t>
            </w:r>
            <w:proofErr w:type="spellEnd"/>
            <w:r w:rsidRPr="008616EF">
              <w:rPr>
                <w:b/>
                <w:sz w:val="20"/>
                <w:szCs w:val="20"/>
                <w:lang w:val="es-US" w:bidi="es-ES"/>
              </w:rPr>
              <w:t xml:space="preserve"> (Para uso EXCLUSIVO del especialista de </w:t>
            </w:r>
            <w:proofErr w:type="spellStart"/>
            <w:r w:rsidRPr="008616EF">
              <w:rPr>
                <w:b/>
                <w:sz w:val="20"/>
                <w:szCs w:val="20"/>
                <w:lang w:val="es-US" w:bidi="es-ES"/>
              </w:rPr>
              <w:t>PreK</w:t>
            </w:r>
            <w:proofErr w:type="spellEnd"/>
            <w:r w:rsidRPr="008616EF">
              <w:rPr>
                <w:b/>
                <w:sz w:val="20"/>
                <w:szCs w:val="20"/>
                <w:lang w:val="es-US" w:bidi="es-ES"/>
              </w:rPr>
              <w:t>)</w:t>
            </w:r>
          </w:p>
        </w:tc>
      </w:tr>
      <w:tr w:rsidR="001709C4" w:rsidRPr="008616EF" w14:paraId="534C0F2A" w14:textId="77777777" w:rsidTr="002D0C21">
        <w:trPr>
          <w:trHeight w:val="328"/>
        </w:trPr>
        <w:tc>
          <w:tcPr>
            <w:tcW w:w="14415" w:type="dxa"/>
            <w:shd w:val="clear" w:color="auto" w:fill="FFFFFF" w:themeFill="background1"/>
          </w:tcPr>
          <w:p w14:paraId="56FC6B93" w14:textId="77777777" w:rsidR="001709C4" w:rsidRPr="008616EF" w:rsidRDefault="001709C4" w:rsidP="002D0C21">
            <w:pPr>
              <w:jc w:val="center"/>
              <w:rPr>
                <w:b/>
                <w:bCs/>
                <w:sz w:val="20"/>
                <w:szCs w:val="20"/>
                <w:lang w:val="es-US"/>
              </w:rPr>
            </w:pPr>
          </w:p>
          <w:p w14:paraId="2CB7C856" w14:textId="77777777" w:rsidR="001709C4" w:rsidRPr="008616EF" w:rsidRDefault="001709C4" w:rsidP="002D0C21">
            <w:pPr>
              <w:rPr>
                <w:b/>
                <w:bCs/>
                <w:sz w:val="20"/>
                <w:szCs w:val="20"/>
                <w:lang w:val="es-US"/>
              </w:rPr>
            </w:pPr>
          </w:p>
          <w:p w14:paraId="32157A16" w14:textId="77777777" w:rsidR="006A6C39" w:rsidRPr="008616EF" w:rsidRDefault="006A6C39" w:rsidP="002D0C21">
            <w:pPr>
              <w:rPr>
                <w:b/>
                <w:bCs/>
                <w:sz w:val="20"/>
                <w:szCs w:val="20"/>
                <w:lang w:val="es-US"/>
              </w:rPr>
            </w:pPr>
          </w:p>
          <w:p w14:paraId="0A0C7154" w14:textId="77777777" w:rsidR="006A6C39" w:rsidRPr="008616EF" w:rsidRDefault="006A6C39" w:rsidP="002D0C21">
            <w:pPr>
              <w:rPr>
                <w:b/>
                <w:bCs/>
                <w:sz w:val="20"/>
                <w:szCs w:val="20"/>
                <w:lang w:val="es-US"/>
              </w:rPr>
            </w:pPr>
          </w:p>
          <w:p w14:paraId="18C0050C" w14:textId="77777777" w:rsidR="006A6C39" w:rsidRPr="008616EF" w:rsidRDefault="006A6C39" w:rsidP="002D0C21">
            <w:pPr>
              <w:rPr>
                <w:b/>
                <w:bCs/>
                <w:sz w:val="20"/>
                <w:szCs w:val="20"/>
                <w:lang w:val="es-US"/>
              </w:rPr>
            </w:pPr>
          </w:p>
          <w:p w14:paraId="218D4E3B" w14:textId="77777777" w:rsidR="001709C4" w:rsidRPr="008616EF" w:rsidRDefault="001709C4" w:rsidP="002D0C21">
            <w:pPr>
              <w:rPr>
                <w:b/>
                <w:bCs/>
                <w:sz w:val="20"/>
                <w:szCs w:val="20"/>
                <w:lang w:val="es-US"/>
              </w:rPr>
            </w:pPr>
          </w:p>
          <w:p w14:paraId="44FEEFBF" w14:textId="77777777" w:rsidR="001709C4" w:rsidRPr="008616EF" w:rsidRDefault="001709C4" w:rsidP="002D0C21">
            <w:pPr>
              <w:rPr>
                <w:b/>
                <w:bCs/>
                <w:sz w:val="20"/>
                <w:szCs w:val="20"/>
                <w:lang w:val="es-US"/>
              </w:rPr>
            </w:pPr>
          </w:p>
          <w:p w14:paraId="034042B7" w14:textId="77777777" w:rsidR="001709C4" w:rsidRPr="008616EF" w:rsidRDefault="001709C4" w:rsidP="002D0C21">
            <w:pPr>
              <w:jc w:val="center"/>
              <w:rPr>
                <w:b/>
                <w:bCs/>
                <w:sz w:val="20"/>
                <w:szCs w:val="20"/>
                <w:lang w:val="es-US"/>
              </w:rPr>
            </w:pPr>
          </w:p>
        </w:tc>
      </w:tr>
    </w:tbl>
    <w:p w14:paraId="27EEB04E" w14:textId="77777777" w:rsidR="001709C4" w:rsidRPr="00B93075" w:rsidRDefault="001709C4" w:rsidP="001709C4">
      <w:pPr>
        <w:rPr>
          <w:sz w:val="18"/>
          <w:lang w:val="es-US"/>
        </w:rPr>
      </w:pPr>
    </w:p>
    <w:sectPr w:rsidR="001709C4" w:rsidRPr="00B93075" w:rsidSect="003F45A8">
      <w:headerReference w:type="default" r:id="rId13"/>
      <w:footerReference w:type="default" r:id="rId14"/>
      <w:pgSz w:w="15840" w:h="12240" w:orient="landscape"/>
      <w:pgMar w:top="720" w:right="720" w:bottom="720" w:left="720" w:header="2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21C5" w14:textId="77777777" w:rsidR="003F45A8" w:rsidRDefault="003F45A8" w:rsidP="001709C4">
      <w:r>
        <w:separator/>
      </w:r>
    </w:p>
  </w:endnote>
  <w:endnote w:type="continuationSeparator" w:id="0">
    <w:p w14:paraId="0CA73904" w14:textId="77777777" w:rsidR="003F45A8" w:rsidRDefault="003F45A8" w:rsidP="0017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157265"/>
      <w:docPartObj>
        <w:docPartGallery w:val="Page Numbers (Bottom of Page)"/>
        <w:docPartUnique/>
      </w:docPartObj>
    </w:sdtPr>
    <w:sdtEndPr>
      <w:rPr>
        <w:noProof/>
      </w:rPr>
    </w:sdtEndPr>
    <w:sdtContent>
      <w:p w14:paraId="5A4AF5B7" w14:textId="3AC7F5D9" w:rsidR="005F3776" w:rsidRDefault="005F3776">
        <w:pPr>
          <w:pStyle w:val="Footer"/>
          <w:jc w:val="right"/>
        </w:pPr>
        <w:r>
          <w:rPr>
            <w:lang w:bidi="es-ES"/>
          </w:rPr>
          <w:fldChar w:fldCharType="begin"/>
        </w:r>
        <w:r>
          <w:rPr>
            <w:lang w:bidi="es-ES"/>
          </w:rPr>
          <w:instrText xml:space="preserve"> PAGE   \* MERGEFORMAT </w:instrText>
        </w:r>
        <w:r>
          <w:rPr>
            <w:lang w:bidi="es-ES"/>
          </w:rPr>
          <w:fldChar w:fldCharType="separate"/>
        </w:r>
        <w:r w:rsidR="00F87091">
          <w:rPr>
            <w:noProof/>
            <w:lang w:bidi="es-ES"/>
          </w:rPr>
          <w:t>18</w:t>
        </w:r>
        <w:r>
          <w:rPr>
            <w:noProof/>
            <w:lang w:bidi="es-ES"/>
          </w:rPr>
          <w:fldChar w:fldCharType="end"/>
        </w:r>
      </w:p>
    </w:sdtContent>
  </w:sdt>
  <w:p w14:paraId="04F28797" w14:textId="77777777" w:rsidR="00C075C7" w:rsidRDefault="00C075C7">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1307" w14:textId="77777777" w:rsidR="003F45A8" w:rsidRDefault="003F45A8" w:rsidP="001709C4">
      <w:r>
        <w:separator/>
      </w:r>
    </w:p>
  </w:footnote>
  <w:footnote w:type="continuationSeparator" w:id="0">
    <w:p w14:paraId="3FED5FF7" w14:textId="77777777" w:rsidR="003F45A8" w:rsidRDefault="003F45A8" w:rsidP="00170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AFC3" w14:textId="413A1421" w:rsidR="00C075C7" w:rsidRDefault="00B93075">
    <w:pPr>
      <w:pStyle w:val="BodyText"/>
      <w:spacing w:line="14" w:lineRule="auto"/>
      <w:rPr>
        <w:b w:val="0"/>
        <w:sz w:val="20"/>
      </w:rPr>
    </w:pPr>
    <w:r>
      <w:rPr>
        <w:noProof/>
        <w:lang w:val="es-MX" w:eastAsia="es-MX" w:bidi="ar-SA"/>
      </w:rPr>
      <mc:AlternateContent>
        <mc:Choice Requires="wps">
          <w:drawing>
            <wp:anchor distT="0" distB="0" distL="114300" distR="114300" simplePos="0" relativeHeight="251660288" behindDoc="1" locked="0" layoutInCell="1" allowOverlap="1" wp14:anchorId="63C95E91" wp14:editId="3CE37F34">
              <wp:simplePos x="0" y="0"/>
              <wp:positionH relativeFrom="page">
                <wp:posOffset>3867150</wp:posOffset>
              </wp:positionH>
              <wp:positionV relativeFrom="page">
                <wp:posOffset>457200</wp:posOffset>
              </wp:positionV>
              <wp:extent cx="2886075" cy="904240"/>
              <wp:effectExtent l="0" t="0" r="9525" b="10160"/>
              <wp:wrapNone/>
              <wp:docPr id="986000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04240"/>
                      </a:xfrm>
                      <a:prstGeom prst="rect">
                        <a:avLst/>
                      </a:prstGeom>
                      <a:noFill/>
                      <a:ln>
                        <a:noFill/>
                      </a:ln>
                    </wps:spPr>
                    <wps:txbx>
                      <w:txbxContent>
                        <w:p w14:paraId="59119494" w14:textId="77777777" w:rsidR="00C075C7" w:rsidRPr="001709C4" w:rsidRDefault="00861220" w:rsidP="00B93075">
                          <w:pPr>
                            <w:spacing w:line="428" w:lineRule="exact"/>
                            <w:ind w:left="20"/>
                            <w:jc w:val="center"/>
                            <w:rPr>
                              <w:b/>
                              <w:sz w:val="52"/>
                              <w:szCs w:val="32"/>
                            </w:rPr>
                          </w:pPr>
                          <w:r w:rsidRPr="001709C4">
                            <w:rPr>
                              <w:b/>
                              <w:color w:val="9F2A29"/>
                              <w:spacing w:val="-11"/>
                              <w:sz w:val="52"/>
                              <w:szCs w:val="32"/>
                              <w:lang w:bidi="es-ES"/>
                            </w:rPr>
                            <w:t xml:space="preserve">ECECD </w:t>
                          </w:r>
                          <w:r w:rsidRPr="001709C4">
                            <w:rPr>
                              <w:b/>
                              <w:color w:val="9F2A29"/>
                              <w:spacing w:val="-7"/>
                              <w:sz w:val="52"/>
                              <w:szCs w:val="32"/>
                              <w:lang w:bidi="es-ES"/>
                            </w:rPr>
                            <w:t xml:space="preserve">NM </w:t>
                          </w:r>
                          <w:proofErr w:type="spellStart"/>
                          <w:r w:rsidRPr="001709C4">
                            <w:rPr>
                              <w:b/>
                              <w:color w:val="9F2A29"/>
                              <w:spacing w:val="-10"/>
                              <w:sz w:val="52"/>
                              <w:szCs w:val="32"/>
                              <w:lang w:bidi="es-ES"/>
                            </w:rPr>
                            <w:t>PreK</w:t>
                          </w:r>
                          <w:proofErr w:type="spellEnd"/>
                        </w:p>
                        <w:p w14:paraId="127DE635" w14:textId="77777777" w:rsidR="00C075C7" w:rsidRPr="001709C4" w:rsidRDefault="00861220" w:rsidP="00B93075">
                          <w:pPr>
                            <w:ind w:left="53"/>
                            <w:jc w:val="center"/>
                            <w:rPr>
                              <w:sz w:val="44"/>
                              <w:szCs w:val="32"/>
                            </w:rPr>
                          </w:pPr>
                          <w:r w:rsidRPr="001709C4">
                            <w:rPr>
                              <w:color w:val="D6792C"/>
                              <w:sz w:val="44"/>
                              <w:szCs w:val="32"/>
                              <w:lang w:bidi="es-ES"/>
                            </w:rPr>
                            <w:t>Informe de monitoreo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95E91" id="_x0000_t202" coordsize="21600,21600" o:spt="202" path="m,l,21600r21600,l21600,xe">
              <v:stroke joinstyle="miter"/>
              <v:path gradientshapeok="t" o:connecttype="rect"/>
            </v:shapetype>
            <v:shape id="Text Box 1" o:spid="_x0000_s1026" type="#_x0000_t202" style="position:absolute;margin-left:304.5pt;margin-top:36pt;width:227.25pt;height:7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" filled="f" stroked="f">
              <v:textbox inset="0,0,0,0">
                <w:txbxContent>
                  <w:p w14:paraId="59119494" w14:textId="77777777" w:rsidR="00C075C7" w:rsidRPr="001709C4" w:rsidRDefault="00861220" w:rsidP="00B93075">
                    <w:pPr>
                      <w:spacing w:line="428" w:lineRule="exact"/>
                      <w:ind w:left="20"/>
                      <w:jc w:val="center"/>
                      <w:rPr>
                        <w:b/>
                        <w:sz w:val="52"/>
                        <w:szCs w:val="32"/>
                      </w:rPr>
                    </w:pPr>
                    <w:r w:rsidRPr="001709C4">
                      <w:rPr>
                        <w:b/>
                        <w:color w:val="9F2A29"/>
                        <w:spacing w:val="-11"/>
                        <w:sz w:val="52"/>
                        <w:szCs w:val="32"/>
                        <w:lang w:bidi="es-ES"/>
                      </w:rPr>
                      <w:t xml:space="preserve">ECECD </w:t>
                    </w:r>
                    <w:r w:rsidRPr="001709C4">
                      <w:rPr>
                        <w:b/>
                        <w:color w:val="9F2A29"/>
                        <w:spacing w:val="-7"/>
                        <w:sz w:val="52"/>
                        <w:szCs w:val="32"/>
                        <w:lang w:bidi="es-ES"/>
                      </w:rPr>
                      <w:t xml:space="preserve">NM </w:t>
                    </w:r>
                    <w:r w:rsidRPr="001709C4">
                      <w:rPr>
                        <w:b/>
                        <w:color w:val="9F2A29"/>
                        <w:spacing w:val="-10"/>
                        <w:sz w:val="52"/>
                        <w:szCs w:val="32"/>
                        <w:lang w:bidi="es-ES"/>
                      </w:rPr>
                      <w:t>PreK</w:t>
                    </w:r>
                  </w:p>
                  <w:p w14:paraId="127DE635" w14:textId="77777777" w:rsidR="00C075C7" w:rsidRPr="001709C4" w:rsidRDefault="00861220" w:rsidP="00B93075">
                    <w:pPr>
                      <w:ind w:left="53"/>
                      <w:jc w:val="center"/>
                      <w:rPr>
                        <w:sz w:val="44"/>
                        <w:szCs w:val="32"/>
                      </w:rPr>
                    </w:pPr>
                    <w:r w:rsidRPr="001709C4">
                      <w:rPr>
                        <w:color w:val="D6792C"/>
                        <w:sz w:val="44"/>
                        <w:szCs w:val="32"/>
                        <w:lang w:bidi="es-ES"/>
                      </w:rPr>
                      <w:t>Informe de monitoreo</w:t>
                    </w:r>
                  </w:p>
                </w:txbxContent>
              </v:textbox>
              <w10:wrap anchorx="page" anchory="page"/>
            </v:shape>
          </w:pict>
        </mc:Fallback>
      </mc:AlternateContent>
    </w:r>
    <w:r w:rsidR="001709C4">
      <w:rPr>
        <w:noProof/>
        <w:lang w:val="es-MX" w:eastAsia="es-MX" w:bidi="ar-SA"/>
      </w:rPr>
      <w:drawing>
        <wp:anchor distT="0" distB="0" distL="114300" distR="114300" simplePos="0" relativeHeight="251659263" behindDoc="1" locked="0" layoutInCell="1" allowOverlap="1" wp14:anchorId="117DFEB9" wp14:editId="30D028D2">
          <wp:simplePos x="0" y="0"/>
          <wp:positionH relativeFrom="column">
            <wp:posOffset>-847725</wp:posOffset>
          </wp:positionH>
          <wp:positionV relativeFrom="paragraph">
            <wp:posOffset>-285750</wp:posOffset>
          </wp:positionV>
          <wp:extent cx="10429875" cy="1952625"/>
          <wp:effectExtent l="0" t="0" r="0" b="0"/>
          <wp:wrapNone/>
          <wp:docPr id="2" name="Image 2" descr="A view of the earth from spac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 2" descr="A view of the earth from space  Description automatically generated with medium confidence"/>
                  <pic:cNvPicPr/>
                </pic:nvPicPr>
                <pic:blipFill>
                  <a:blip r:embed="rId1" cstate="print"/>
                  <a:stretch>
                    <a:fillRect/>
                  </a:stretch>
                </pic:blipFill>
                <pic:spPr>
                  <a:xfrm>
                    <a:off x="0" y="0"/>
                    <a:ext cx="10429875" cy="1952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56"/>
    <w:multiLevelType w:val="hybridMultilevel"/>
    <w:tmpl w:val="E04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52B0"/>
    <w:multiLevelType w:val="hybridMultilevel"/>
    <w:tmpl w:val="ABA681CC"/>
    <w:lvl w:ilvl="0" w:tplc="F906F9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F0966"/>
    <w:multiLevelType w:val="hybridMultilevel"/>
    <w:tmpl w:val="62F82A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A4273"/>
    <w:multiLevelType w:val="hybridMultilevel"/>
    <w:tmpl w:val="A4B0A29A"/>
    <w:lvl w:ilvl="0" w:tplc="0162853A">
      <w:start w:val="4"/>
      <w:numFmt w:val="decimal"/>
      <w:lvlText w:val="%1."/>
      <w:lvlJc w:val="left"/>
      <w:pPr>
        <w:ind w:left="839" w:hanging="360"/>
      </w:pPr>
      <w:rPr>
        <w:rFonts w:hint="default"/>
        <w:color w:val="22405F"/>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 w15:restartNumberingAfterBreak="0">
    <w:nsid w:val="0EA32EA4"/>
    <w:multiLevelType w:val="hybridMultilevel"/>
    <w:tmpl w:val="ED80E3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3953F"/>
    <w:multiLevelType w:val="hybridMultilevel"/>
    <w:tmpl w:val="DB889602"/>
    <w:lvl w:ilvl="0" w:tplc="6268BD32">
      <w:start w:val="1"/>
      <w:numFmt w:val="bullet"/>
      <w:lvlText w:val=""/>
      <w:lvlJc w:val="left"/>
      <w:pPr>
        <w:ind w:left="720" w:hanging="360"/>
      </w:pPr>
      <w:rPr>
        <w:rFonts w:ascii="Symbol" w:hAnsi="Symbol" w:hint="default"/>
      </w:rPr>
    </w:lvl>
    <w:lvl w:ilvl="1" w:tplc="A776D0CC">
      <w:start w:val="1"/>
      <w:numFmt w:val="bullet"/>
      <w:lvlText w:val="o"/>
      <w:lvlJc w:val="left"/>
      <w:pPr>
        <w:ind w:left="1440" w:hanging="360"/>
      </w:pPr>
      <w:rPr>
        <w:rFonts w:ascii="Courier New" w:hAnsi="Courier New" w:hint="default"/>
      </w:rPr>
    </w:lvl>
    <w:lvl w:ilvl="2" w:tplc="AEAA1E28">
      <w:start w:val="1"/>
      <w:numFmt w:val="bullet"/>
      <w:lvlText w:val=""/>
      <w:lvlJc w:val="left"/>
      <w:pPr>
        <w:ind w:left="2160" w:hanging="360"/>
      </w:pPr>
      <w:rPr>
        <w:rFonts w:ascii="Wingdings" w:hAnsi="Wingdings" w:hint="default"/>
      </w:rPr>
    </w:lvl>
    <w:lvl w:ilvl="3" w:tplc="65FCD292">
      <w:start w:val="1"/>
      <w:numFmt w:val="bullet"/>
      <w:lvlText w:val=""/>
      <w:lvlJc w:val="left"/>
      <w:pPr>
        <w:ind w:left="2880" w:hanging="360"/>
      </w:pPr>
      <w:rPr>
        <w:rFonts w:ascii="Symbol" w:hAnsi="Symbol" w:hint="default"/>
      </w:rPr>
    </w:lvl>
    <w:lvl w:ilvl="4" w:tplc="E69CA34C">
      <w:start w:val="1"/>
      <w:numFmt w:val="bullet"/>
      <w:lvlText w:val="o"/>
      <w:lvlJc w:val="left"/>
      <w:pPr>
        <w:ind w:left="3600" w:hanging="360"/>
      </w:pPr>
      <w:rPr>
        <w:rFonts w:ascii="Courier New" w:hAnsi="Courier New" w:hint="default"/>
      </w:rPr>
    </w:lvl>
    <w:lvl w:ilvl="5" w:tplc="12E4FE86">
      <w:start w:val="1"/>
      <w:numFmt w:val="bullet"/>
      <w:lvlText w:val=""/>
      <w:lvlJc w:val="left"/>
      <w:pPr>
        <w:ind w:left="4320" w:hanging="360"/>
      </w:pPr>
      <w:rPr>
        <w:rFonts w:ascii="Wingdings" w:hAnsi="Wingdings" w:hint="default"/>
      </w:rPr>
    </w:lvl>
    <w:lvl w:ilvl="6" w:tplc="183C3084">
      <w:start w:val="1"/>
      <w:numFmt w:val="bullet"/>
      <w:lvlText w:val=""/>
      <w:lvlJc w:val="left"/>
      <w:pPr>
        <w:ind w:left="5040" w:hanging="360"/>
      </w:pPr>
      <w:rPr>
        <w:rFonts w:ascii="Symbol" w:hAnsi="Symbol" w:hint="default"/>
      </w:rPr>
    </w:lvl>
    <w:lvl w:ilvl="7" w:tplc="BBBEFA0C">
      <w:start w:val="1"/>
      <w:numFmt w:val="bullet"/>
      <w:lvlText w:val="o"/>
      <w:lvlJc w:val="left"/>
      <w:pPr>
        <w:ind w:left="5760" w:hanging="360"/>
      </w:pPr>
      <w:rPr>
        <w:rFonts w:ascii="Courier New" w:hAnsi="Courier New" w:hint="default"/>
      </w:rPr>
    </w:lvl>
    <w:lvl w:ilvl="8" w:tplc="50EE509A">
      <w:start w:val="1"/>
      <w:numFmt w:val="bullet"/>
      <w:lvlText w:val=""/>
      <w:lvlJc w:val="left"/>
      <w:pPr>
        <w:ind w:left="6480" w:hanging="360"/>
      </w:pPr>
      <w:rPr>
        <w:rFonts w:ascii="Wingdings" w:hAnsi="Wingdings" w:hint="default"/>
      </w:rPr>
    </w:lvl>
  </w:abstractNum>
  <w:abstractNum w:abstractNumId="6" w15:restartNumberingAfterBreak="0">
    <w:nsid w:val="25F726AD"/>
    <w:multiLevelType w:val="hybridMultilevel"/>
    <w:tmpl w:val="571C25E6"/>
    <w:lvl w:ilvl="0" w:tplc="79A2D642">
      <w:start w:val="1"/>
      <w:numFmt w:val="decimal"/>
      <w:lvlText w:val="%1."/>
      <w:lvlJc w:val="left"/>
      <w:pPr>
        <w:ind w:left="839" w:hanging="360"/>
      </w:pPr>
      <w:rPr>
        <w:rFonts w:hint="default"/>
        <w:color w:val="22405F"/>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 w15:restartNumberingAfterBreak="0">
    <w:nsid w:val="2E0D756B"/>
    <w:multiLevelType w:val="hybridMultilevel"/>
    <w:tmpl w:val="A0C2B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5F64A5B"/>
    <w:multiLevelType w:val="hybridMultilevel"/>
    <w:tmpl w:val="A8AEA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15343D"/>
    <w:multiLevelType w:val="hybridMultilevel"/>
    <w:tmpl w:val="A22CF646"/>
    <w:lvl w:ilvl="0" w:tplc="85C07BD2">
      <w:numFmt w:val="bullet"/>
      <w:lvlText w:val="☐"/>
      <w:lvlJc w:val="left"/>
      <w:pPr>
        <w:ind w:left="108" w:hanging="632"/>
      </w:pPr>
      <w:rPr>
        <w:rFonts w:ascii="MS Gothic" w:eastAsia="MS Gothic" w:hAnsi="MS Gothic" w:cs="MS Gothic" w:hint="default"/>
        <w:w w:val="99"/>
        <w:sz w:val="20"/>
        <w:szCs w:val="20"/>
        <w:lang w:val="en-US" w:eastAsia="en-US" w:bidi="en-US"/>
      </w:rPr>
    </w:lvl>
    <w:lvl w:ilvl="1" w:tplc="B5A039A6">
      <w:numFmt w:val="bullet"/>
      <w:lvlText w:val="☐"/>
      <w:lvlJc w:val="left"/>
      <w:pPr>
        <w:ind w:left="1703" w:hanging="245"/>
      </w:pPr>
      <w:rPr>
        <w:rFonts w:ascii="MS Gothic" w:eastAsia="MS Gothic" w:hAnsi="MS Gothic" w:cs="MS Gothic" w:hint="default"/>
        <w:w w:val="99"/>
        <w:sz w:val="20"/>
        <w:szCs w:val="20"/>
        <w:lang w:val="en-US" w:eastAsia="en-US" w:bidi="en-US"/>
      </w:rPr>
    </w:lvl>
    <w:lvl w:ilvl="2" w:tplc="28D0FF86">
      <w:numFmt w:val="bullet"/>
      <w:lvlText w:val="•"/>
      <w:lvlJc w:val="left"/>
      <w:pPr>
        <w:ind w:left="2360" w:hanging="245"/>
      </w:pPr>
      <w:rPr>
        <w:rFonts w:hint="default"/>
        <w:lang w:val="en-US" w:eastAsia="en-US" w:bidi="en-US"/>
      </w:rPr>
    </w:lvl>
    <w:lvl w:ilvl="3" w:tplc="608C6CBA">
      <w:numFmt w:val="bullet"/>
      <w:lvlText w:val="•"/>
      <w:lvlJc w:val="left"/>
      <w:pPr>
        <w:ind w:left="3020" w:hanging="245"/>
      </w:pPr>
      <w:rPr>
        <w:rFonts w:hint="default"/>
        <w:lang w:val="en-US" w:eastAsia="en-US" w:bidi="en-US"/>
      </w:rPr>
    </w:lvl>
    <w:lvl w:ilvl="4" w:tplc="8F448E72">
      <w:numFmt w:val="bullet"/>
      <w:lvlText w:val="•"/>
      <w:lvlJc w:val="left"/>
      <w:pPr>
        <w:ind w:left="3680" w:hanging="245"/>
      </w:pPr>
      <w:rPr>
        <w:rFonts w:hint="default"/>
        <w:lang w:val="en-US" w:eastAsia="en-US" w:bidi="en-US"/>
      </w:rPr>
    </w:lvl>
    <w:lvl w:ilvl="5" w:tplc="45C027D2">
      <w:numFmt w:val="bullet"/>
      <w:lvlText w:val="•"/>
      <w:lvlJc w:val="left"/>
      <w:pPr>
        <w:ind w:left="4340" w:hanging="245"/>
      </w:pPr>
      <w:rPr>
        <w:rFonts w:hint="default"/>
        <w:lang w:val="en-US" w:eastAsia="en-US" w:bidi="en-US"/>
      </w:rPr>
    </w:lvl>
    <w:lvl w:ilvl="6" w:tplc="1B76D99C">
      <w:numFmt w:val="bullet"/>
      <w:lvlText w:val="•"/>
      <w:lvlJc w:val="left"/>
      <w:pPr>
        <w:ind w:left="5000" w:hanging="245"/>
      </w:pPr>
      <w:rPr>
        <w:rFonts w:hint="default"/>
        <w:lang w:val="en-US" w:eastAsia="en-US" w:bidi="en-US"/>
      </w:rPr>
    </w:lvl>
    <w:lvl w:ilvl="7" w:tplc="C3E48756">
      <w:numFmt w:val="bullet"/>
      <w:lvlText w:val="•"/>
      <w:lvlJc w:val="left"/>
      <w:pPr>
        <w:ind w:left="5660" w:hanging="245"/>
      </w:pPr>
      <w:rPr>
        <w:rFonts w:hint="default"/>
        <w:lang w:val="en-US" w:eastAsia="en-US" w:bidi="en-US"/>
      </w:rPr>
    </w:lvl>
    <w:lvl w:ilvl="8" w:tplc="806E5A54">
      <w:numFmt w:val="bullet"/>
      <w:lvlText w:val="•"/>
      <w:lvlJc w:val="left"/>
      <w:pPr>
        <w:ind w:left="6320" w:hanging="245"/>
      </w:pPr>
      <w:rPr>
        <w:rFonts w:hint="default"/>
        <w:lang w:val="en-US" w:eastAsia="en-US" w:bidi="en-US"/>
      </w:rPr>
    </w:lvl>
  </w:abstractNum>
  <w:abstractNum w:abstractNumId="10" w15:restartNumberingAfterBreak="0">
    <w:nsid w:val="3C2B03E0"/>
    <w:multiLevelType w:val="hybridMultilevel"/>
    <w:tmpl w:val="F9D62492"/>
    <w:lvl w:ilvl="0" w:tplc="FFFFFFFF">
      <w:start w:val="1"/>
      <w:numFmt w:val="decimal"/>
      <w:lvlText w:val="%1."/>
      <w:lvlJc w:val="left"/>
      <w:pPr>
        <w:ind w:left="360" w:hanging="360"/>
      </w:pPr>
      <w:rPr>
        <w:color w:val="22405F"/>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227D1"/>
    <w:multiLevelType w:val="hybridMultilevel"/>
    <w:tmpl w:val="8DBA93A0"/>
    <w:lvl w:ilvl="0" w:tplc="85C07BD2">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261DE"/>
    <w:multiLevelType w:val="hybridMultilevel"/>
    <w:tmpl w:val="3AB2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84B9B"/>
    <w:multiLevelType w:val="hybridMultilevel"/>
    <w:tmpl w:val="3A762392"/>
    <w:lvl w:ilvl="0" w:tplc="A42CDF2C">
      <w:start w:val="2"/>
      <w:numFmt w:val="decimal"/>
      <w:lvlText w:val="%1."/>
      <w:lvlJc w:val="left"/>
      <w:pPr>
        <w:ind w:left="720" w:hanging="360"/>
      </w:pPr>
      <w:rPr>
        <w:rFonts w:hint="default"/>
        <w:color w:val="22405F"/>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25217"/>
    <w:multiLevelType w:val="hybridMultilevel"/>
    <w:tmpl w:val="ECEA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8A7613"/>
    <w:multiLevelType w:val="hybridMultilevel"/>
    <w:tmpl w:val="53960630"/>
    <w:lvl w:ilvl="0" w:tplc="B8CE6196">
      <w:start w:val="2"/>
      <w:numFmt w:val="decimal"/>
      <w:lvlText w:val="%1."/>
      <w:lvlJc w:val="left"/>
      <w:pPr>
        <w:ind w:left="720" w:hanging="360"/>
      </w:pPr>
      <w:rPr>
        <w:rFonts w:hint="default"/>
        <w:color w:val="22405F"/>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E7BB2"/>
    <w:multiLevelType w:val="hybridMultilevel"/>
    <w:tmpl w:val="8708E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821191"/>
    <w:multiLevelType w:val="hybridMultilevel"/>
    <w:tmpl w:val="C3842AA0"/>
    <w:lvl w:ilvl="0" w:tplc="85C07BD2">
      <w:numFmt w:val="bullet"/>
      <w:lvlText w:val="☐"/>
      <w:lvlJc w:val="left"/>
      <w:pPr>
        <w:ind w:left="827"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15:restartNumberingAfterBreak="0">
    <w:nsid w:val="7B1951C5"/>
    <w:multiLevelType w:val="hybridMultilevel"/>
    <w:tmpl w:val="7C6801A4"/>
    <w:lvl w:ilvl="0" w:tplc="396090E4">
      <w:start w:val="1"/>
      <w:numFmt w:val="decimal"/>
      <w:lvlText w:val="%1."/>
      <w:lvlJc w:val="left"/>
      <w:pPr>
        <w:ind w:left="938" w:hanging="459"/>
      </w:pPr>
      <w:rPr>
        <w:rFonts w:ascii="Calibri" w:eastAsia="Calibri" w:hAnsi="Calibri" w:cs="Calibri" w:hint="default"/>
        <w:b/>
        <w:bCs/>
        <w:color w:val="22405F"/>
        <w:w w:val="99"/>
        <w:sz w:val="44"/>
        <w:szCs w:val="44"/>
        <w:lang w:val="en-US" w:eastAsia="en-US" w:bidi="en-US"/>
      </w:rPr>
    </w:lvl>
    <w:lvl w:ilvl="1" w:tplc="018A6CEC">
      <w:numFmt w:val="bullet"/>
      <w:lvlText w:val="•"/>
      <w:lvlJc w:val="left"/>
      <w:pPr>
        <w:ind w:left="2010" w:hanging="459"/>
      </w:pPr>
      <w:rPr>
        <w:rFonts w:hint="default"/>
        <w:lang w:val="en-US" w:eastAsia="en-US" w:bidi="en-US"/>
      </w:rPr>
    </w:lvl>
    <w:lvl w:ilvl="2" w:tplc="25FCB9F8">
      <w:numFmt w:val="bullet"/>
      <w:lvlText w:val="•"/>
      <w:lvlJc w:val="left"/>
      <w:pPr>
        <w:ind w:left="3080" w:hanging="459"/>
      </w:pPr>
      <w:rPr>
        <w:rFonts w:hint="default"/>
        <w:lang w:val="en-US" w:eastAsia="en-US" w:bidi="en-US"/>
      </w:rPr>
    </w:lvl>
    <w:lvl w:ilvl="3" w:tplc="0DDC166E">
      <w:numFmt w:val="bullet"/>
      <w:lvlText w:val="•"/>
      <w:lvlJc w:val="left"/>
      <w:pPr>
        <w:ind w:left="4150" w:hanging="459"/>
      </w:pPr>
      <w:rPr>
        <w:rFonts w:hint="default"/>
        <w:lang w:val="en-US" w:eastAsia="en-US" w:bidi="en-US"/>
      </w:rPr>
    </w:lvl>
    <w:lvl w:ilvl="4" w:tplc="F6EC4C4C">
      <w:numFmt w:val="bullet"/>
      <w:lvlText w:val="•"/>
      <w:lvlJc w:val="left"/>
      <w:pPr>
        <w:ind w:left="5220" w:hanging="459"/>
      </w:pPr>
      <w:rPr>
        <w:rFonts w:hint="default"/>
        <w:lang w:val="en-US" w:eastAsia="en-US" w:bidi="en-US"/>
      </w:rPr>
    </w:lvl>
    <w:lvl w:ilvl="5" w:tplc="7CB238EA">
      <w:numFmt w:val="bullet"/>
      <w:lvlText w:val="•"/>
      <w:lvlJc w:val="left"/>
      <w:pPr>
        <w:ind w:left="6290" w:hanging="459"/>
      </w:pPr>
      <w:rPr>
        <w:rFonts w:hint="default"/>
        <w:lang w:val="en-US" w:eastAsia="en-US" w:bidi="en-US"/>
      </w:rPr>
    </w:lvl>
    <w:lvl w:ilvl="6" w:tplc="B63A556E">
      <w:numFmt w:val="bullet"/>
      <w:lvlText w:val="•"/>
      <w:lvlJc w:val="left"/>
      <w:pPr>
        <w:ind w:left="7360" w:hanging="459"/>
      </w:pPr>
      <w:rPr>
        <w:rFonts w:hint="default"/>
        <w:lang w:val="en-US" w:eastAsia="en-US" w:bidi="en-US"/>
      </w:rPr>
    </w:lvl>
    <w:lvl w:ilvl="7" w:tplc="E676F648">
      <w:numFmt w:val="bullet"/>
      <w:lvlText w:val="•"/>
      <w:lvlJc w:val="left"/>
      <w:pPr>
        <w:ind w:left="8430" w:hanging="459"/>
      </w:pPr>
      <w:rPr>
        <w:rFonts w:hint="default"/>
        <w:lang w:val="en-US" w:eastAsia="en-US" w:bidi="en-US"/>
      </w:rPr>
    </w:lvl>
    <w:lvl w:ilvl="8" w:tplc="F0B045BC">
      <w:numFmt w:val="bullet"/>
      <w:lvlText w:val="•"/>
      <w:lvlJc w:val="left"/>
      <w:pPr>
        <w:ind w:left="9500" w:hanging="459"/>
      </w:pPr>
      <w:rPr>
        <w:rFonts w:hint="default"/>
        <w:lang w:val="en-US" w:eastAsia="en-US" w:bidi="en-US"/>
      </w:rPr>
    </w:lvl>
  </w:abstractNum>
  <w:abstractNum w:abstractNumId="19" w15:restartNumberingAfterBreak="0">
    <w:nsid w:val="7F7F08B9"/>
    <w:multiLevelType w:val="hybridMultilevel"/>
    <w:tmpl w:val="CA70C6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765647">
    <w:abstractNumId w:val="5"/>
  </w:num>
  <w:num w:numId="2" w16cid:durableId="777674491">
    <w:abstractNumId w:val="9"/>
  </w:num>
  <w:num w:numId="3" w16cid:durableId="1729527360">
    <w:abstractNumId w:val="18"/>
  </w:num>
  <w:num w:numId="4" w16cid:durableId="102463965">
    <w:abstractNumId w:val="7"/>
  </w:num>
  <w:num w:numId="5" w16cid:durableId="555898796">
    <w:abstractNumId w:val="16"/>
  </w:num>
  <w:num w:numId="6" w16cid:durableId="86389317">
    <w:abstractNumId w:val="3"/>
  </w:num>
  <w:num w:numId="7" w16cid:durableId="1126654735">
    <w:abstractNumId w:val="19"/>
  </w:num>
  <w:num w:numId="8" w16cid:durableId="669646887">
    <w:abstractNumId w:val="14"/>
  </w:num>
  <w:num w:numId="9" w16cid:durableId="768551445">
    <w:abstractNumId w:val="8"/>
  </w:num>
  <w:num w:numId="10" w16cid:durableId="2025478563">
    <w:abstractNumId w:val="0"/>
  </w:num>
  <w:num w:numId="11" w16cid:durableId="548995262">
    <w:abstractNumId w:val="2"/>
  </w:num>
  <w:num w:numId="12" w16cid:durableId="1148132275">
    <w:abstractNumId w:val="6"/>
  </w:num>
  <w:num w:numId="13" w16cid:durableId="1761831123">
    <w:abstractNumId w:val="10"/>
  </w:num>
  <w:num w:numId="14" w16cid:durableId="1076590225">
    <w:abstractNumId w:val="15"/>
  </w:num>
  <w:num w:numId="15" w16cid:durableId="450828119">
    <w:abstractNumId w:val="13"/>
  </w:num>
  <w:num w:numId="16" w16cid:durableId="1242567103">
    <w:abstractNumId w:val="4"/>
  </w:num>
  <w:num w:numId="17" w16cid:durableId="742338534">
    <w:abstractNumId w:val="1"/>
  </w:num>
  <w:num w:numId="18" w16cid:durableId="17699462">
    <w:abstractNumId w:val="17"/>
  </w:num>
  <w:num w:numId="19" w16cid:durableId="687679389">
    <w:abstractNumId w:val="11"/>
  </w:num>
  <w:num w:numId="20" w16cid:durableId="289556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xNzIwNDcC0iYWlko6SsGpxcWZ+XkgBYa1ANJ2MzAsAAAA"/>
  </w:docVars>
  <w:rsids>
    <w:rsidRoot w:val="001709C4"/>
    <w:rsid w:val="000F14FE"/>
    <w:rsid w:val="001268CD"/>
    <w:rsid w:val="001709C4"/>
    <w:rsid w:val="00181466"/>
    <w:rsid w:val="001E41E6"/>
    <w:rsid w:val="0025401F"/>
    <w:rsid w:val="003453FA"/>
    <w:rsid w:val="00364ED8"/>
    <w:rsid w:val="003D1521"/>
    <w:rsid w:val="003F45A8"/>
    <w:rsid w:val="004B0FA5"/>
    <w:rsid w:val="004B78F3"/>
    <w:rsid w:val="005117D5"/>
    <w:rsid w:val="005D2C39"/>
    <w:rsid w:val="005F3776"/>
    <w:rsid w:val="006910DD"/>
    <w:rsid w:val="006A6C39"/>
    <w:rsid w:val="006C2E2E"/>
    <w:rsid w:val="00745373"/>
    <w:rsid w:val="00780102"/>
    <w:rsid w:val="007F6EA4"/>
    <w:rsid w:val="00835D65"/>
    <w:rsid w:val="008514E6"/>
    <w:rsid w:val="00861220"/>
    <w:rsid w:val="008616EF"/>
    <w:rsid w:val="008E1847"/>
    <w:rsid w:val="009077C1"/>
    <w:rsid w:val="00A30E62"/>
    <w:rsid w:val="00B006E0"/>
    <w:rsid w:val="00B93075"/>
    <w:rsid w:val="00B957A4"/>
    <w:rsid w:val="00C075C7"/>
    <w:rsid w:val="00C160F9"/>
    <w:rsid w:val="00C334E7"/>
    <w:rsid w:val="00CE153F"/>
    <w:rsid w:val="00D337FD"/>
    <w:rsid w:val="00DB78E3"/>
    <w:rsid w:val="00DD7108"/>
    <w:rsid w:val="00E26E67"/>
    <w:rsid w:val="00F87091"/>
    <w:rsid w:val="00FB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628F0"/>
  <w15:chartTrackingRefBased/>
  <w15:docId w15:val="{C3B01DDB-796C-42F9-BB9D-3B850CF9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9C4"/>
    <w:pPr>
      <w:widowControl w:val="0"/>
      <w:autoSpaceDE w:val="0"/>
      <w:autoSpaceDN w:val="0"/>
      <w:spacing w:after="0" w:line="240" w:lineRule="auto"/>
    </w:pPr>
    <w:rPr>
      <w:rFonts w:ascii="Calibri" w:eastAsia="Calibri" w:hAnsi="Calibri" w:cs="Calibri"/>
      <w:kern w:val="0"/>
      <w:lang w:bidi="en-US"/>
    </w:rPr>
  </w:style>
  <w:style w:type="paragraph" w:styleId="Heading1">
    <w:name w:val="heading 1"/>
    <w:basedOn w:val="Normal"/>
    <w:link w:val="Heading1Char"/>
    <w:uiPriority w:val="9"/>
    <w:qFormat/>
    <w:rsid w:val="001709C4"/>
    <w:pPr>
      <w:spacing w:before="11" w:line="532" w:lineRule="exact"/>
      <w:ind w:left="938" w:hanging="459"/>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9C4"/>
    <w:rPr>
      <w:rFonts w:ascii="Calibri" w:eastAsia="Calibri" w:hAnsi="Calibri" w:cs="Calibri"/>
      <w:b/>
      <w:bCs/>
      <w:kern w:val="0"/>
      <w:sz w:val="44"/>
      <w:szCs w:val="44"/>
      <w:lang w:bidi="en-US"/>
    </w:rPr>
  </w:style>
  <w:style w:type="paragraph" w:styleId="BodyText">
    <w:name w:val="Body Text"/>
    <w:basedOn w:val="Normal"/>
    <w:link w:val="BodyTextChar"/>
    <w:uiPriority w:val="1"/>
    <w:qFormat/>
    <w:rsid w:val="001709C4"/>
    <w:rPr>
      <w:b/>
      <w:bCs/>
      <w:sz w:val="28"/>
      <w:szCs w:val="28"/>
    </w:rPr>
  </w:style>
  <w:style w:type="character" w:customStyle="1" w:styleId="BodyTextChar">
    <w:name w:val="Body Text Char"/>
    <w:basedOn w:val="DefaultParagraphFont"/>
    <w:link w:val="BodyText"/>
    <w:uiPriority w:val="1"/>
    <w:rsid w:val="001709C4"/>
    <w:rPr>
      <w:rFonts w:ascii="Calibri" w:eastAsia="Calibri" w:hAnsi="Calibri" w:cs="Calibri"/>
      <w:b/>
      <w:bCs/>
      <w:kern w:val="0"/>
      <w:sz w:val="28"/>
      <w:szCs w:val="28"/>
      <w:lang w:bidi="en-US"/>
    </w:rPr>
  </w:style>
  <w:style w:type="paragraph" w:styleId="ListParagraph">
    <w:name w:val="List Paragraph"/>
    <w:basedOn w:val="Normal"/>
    <w:uiPriority w:val="34"/>
    <w:qFormat/>
    <w:rsid w:val="001709C4"/>
    <w:pPr>
      <w:spacing w:before="11" w:line="532" w:lineRule="exact"/>
      <w:ind w:left="938" w:hanging="459"/>
    </w:pPr>
  </w:style>
  <w:style w:type="paragraph" w:customStyle="1" w:styleId="TableParagraph">
    <w:name w:val="Table Paragraph"/>
    <w:basedOn w:val="Normal"/>
    <w:uiPriority w:val="1"/>
    <w:qFormat/>
    <w:rsid w:val="001709C4"/>
    <w:pPr>
      <w:ind w:left="107"/>
    </w:pPr>
  </w:style>
  <w:style w:type="table" w:styleId="TableGrid">
    <w:name w:val="Table Grid"/>
    <w:basedOn w:val="TableNormal"/>
    <w:uiPriority w:val="39"/>
    <w:rsid w:val="0017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9C4"/>
    <w:pPr>
      <w:tabs>
        <w:tab w:val="center" w:pos="4680"/>
        <w:tab w:val="right" w:pos="9360"/>
      </w:tabs>
    </w:pPr>
  </w:style>
  <w:style w:type="character" w:customStyle="1" w:styleId="HeaderChar">
    <w:name w:val="Header Char"/>
    <w:basedOn w:val="DefaultParagraphFont"/>
    <w:link w:val="Header"/>
    <w:uiPriority w:val="99"/>
    <w:rsid w:val="001709C4"/>
    <w:rPr>
      <w:rFonts w:ascii="Calibri" w:eastAsia="Calibri" w:hAnsi="Calibri" w:cs="Calibri"/>
      <w:kern w:val="0"/>
      <w:lang w:bidi="en-US"/>
    </w:rPr>
  </w:style>
  <w:style w:type="paragraph" w:styleId="Footer">
    <w:name w:val="footer"/>
    <w:basedOn w:val="Normal"/>
    <w:link w:val="FooterChar"/>
    <w:uiPriority w:val="99"/>
    <w:unhideWhenUsed/>
    <w:rsid w:val="001709C4"/>
    <w:pPr>
      <w:tabs>
        <w:tab w:val="center" w:pos="4680"/>
        <w:tab w:val="right" w:pos="9360"/>
      </w:tabs>
    </w:pPr>
  </w:style>
  <w:style w:type="character" w:customStyle="1" w:styleId="FooterChar">
    <w:name w:val="Footer Char"/>
    <w:basedOn w:val="DefaultParagraphFont"/>
    <w:link w:val="Footer"/>
    <w:uiPriority w:val="99"/>
    <w:rsid w:val="001709C4"/>
    <w:rPr>
      <w:rFonts w:ascii="Calibri" w:eastAsia="Calibri" w:hAnsi="Calibri" w:cs="Calibri"/>
      <w:kern w:val="0"/>
      <w:lang w:bidi="en-US"/>
    </w:rPr>
  </w:style>
  <w:style w:type="paragraph" w:styleId="CommentText">
    <w:name w:val="annotation text"/>
    <w:basedOn w:val="Normal"/>
    <w:link w:val="CommentTextChar"/>
    <w:uiPriority w:val="99"/>
    <w:unhideWhenUsed/>
    <w:rsid w:val="001709C4"/>
    <w:rPr>
      <w:sz w:val="20"/>
      <w:szCs w:val="20"/>
    </w:rPr>
  </w:style>
  <w:style w:type="character" w:customStyle="1" w:styleId="CommentTextChar">
    <w:name w:val="Comment Text Char"/>
    <w:basedOn w:val="DefaultParagraphFont"/>
    <w:link w:val="CommentText"/>
    <w:uiPriority w:val="99"/>
    <w:rsid w:val="001709C4"/>
    <w:rPr>
      <w:rFonts w:ascii="Calibri" w:eastAsia="Calibri" w:hAnsi="Calibri" w:cs="Calibri"/>
      <w:kern w:val="0"/>
      <w:sz w:val="20"/>
      <w:szCs w:val="20"/>
      <w:lang w:bidi="en-US"/>
    </w:rPr>
  </w:style>
  <w:style w:type="character" w:styleId="CommentReference">
    <w:name w:val="annotation reference"/>
    <w:basedOn w:val="DefaultParagraphFont"/>
    <w:uiPriority w:val="99"/>
    <w:semiHidden/>
    <w:unhideWhenUsed/>
    <w:rsid w:val="001709C4"/>
    <w:rPr>
      <w:sz w:val="16"/>
      <w:szCs w:val="16"/>
    </w:rPr>
  </w:style>
  <w:style w:type="paragraph" w:styleId="CommentSubject">
    <w:name w:val="annotation subject"/>
    <w:basedOn w:val="CommentText"/>
    <w:next w:val="CommentText"/>
    <w:link w:val="CommentSubjectChar"/>
    <w:uiPriority w:val="99"/>
    <w:semiHidden/>
    <w:unhideWhenUsed/>
    <w:rsid w:val="001709C4"/>
    <w:rPr>
      <w:b/>
      <w:bCs/>
    </w:rPr>
  </w:style>
  <w:style w:type="character" w:customStyle="1" w:styleId="CommentSubjectChar">
    <w:name w:val="Comment Subject Char"/>
    <w:basedOn w:val="CommentTextChar"/>
    <w:link w:val="CommentSubject"/>
    <w:uiPriority w:val="99"/>
    <w:semiHidden/>
    <w:rsid w:val="001709C4"/>
    <w:rPr>
      <w:rFonts w:ascii="Calibri" w:eastAsia="Calibri" w:hAnsi="Calibri" w:cs="Calibri"/>
      <w:b/>
      <w:bCs/>
      <w:kern w:val="0"/>
      <w:sz w:val="20"/>
      <w:szCs w:val="20"/>
      <w:lang w:bidi="en-US"/>
    </w:rPr>
  </w:style>
  <w:style w:type="paragraph" w:styleId="Revision">
    <w:name w:val="Revision"/>
    <w:hidden/>
    <w:uiPriority w:val="99"/>
    <w:semiHidden/>
    <w:rsid w:val="001709C4"/>
    <w:pPr>
      <w:spacing w:after="0" w:line="240" w:lineRule="auto"/>
    </w:pPr>
    <w:rPr>
      <w:rFonts w:ascii="Calibri" w:eastAsia="Calibri" w:hAnsi="Calibri" w:cs="Calibri"/>
      <w:kern w:val="0"/>
      <w:lang w:bidi="en-US"/>
    </w:rPr>
  </w:style>
  <w:style w:type="character" w:customStyle="1" w:styleId="Mention1">
    <w:name w:val="Mention1"/>
    <w:basedOn w:val="DefaultParagraphFont"/>
    <w:uiPriority w:val="99"/>
    <w:unhideWhenUsed/>
    <w:rsid w:val="001709C4"/>
    <w:rPr>
      <w:color w:val="2B579A"/>
      <w:shd w:val="clear" w:color="auto" w:fill="E1DFDD"/>
    </w:rPr>
  </w:style>
  <w:style w:type="character" w:styleId="Hyperlink">
    <w:name w:val="Hyperlink"/>
    <w:basedOn w:val="DefaultParagraphFont"/>
    <w:uiPriority w:val="99"/>
    <w:unhideWhenUsed/>
    <w:rsid w:val="008E1847"/>
    <w:rPr>
      <w:color w:val="0563C1" w:themeColor="hyperlink"/>
      <w:u w:val="single"/>
    </w:rPr>
  </w:style>
  <w:style w:type="character" w:customStyle="1" w:styleId="UnresolvedMention1">
    <w:name w:val="Unresolved Mention1"/>
    <w:basedOn w:val="DefaultParagraphFont"/>
    <w:uiPriority w:val="99"/>
    <w:semiHidden/>
    <w:unhideWhenUsed/>
    <w:rsid w:val="008E1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mececd.org/pre-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mececd.org/pre-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83299-DA2B-43A3-93AD-B134E15B7172}">
  <ds:schemaRefs>
    <ds:schemaRef ds:uri="http://schemas.microsoft.com/sharepoint/v3/contenttype/forms"/>
  </ds:schemaRefs>
</ds:datastoreItem>
</file>

<file path=customXml/itemProps2.xml><?xml version="1.0" encoding="utf-8"?>
<ds:datastoreItem xmlns:ds="http://schemas.openxmlformats.org/officeDocument/2006/customXml" ds:itemID="{A8AF11CA-D35E-4D04-AD46-F4C87C209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11F4E8-5FD9-4AFC-86D2-286A8C3E95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4349</Words>
  <Characters>25255</Characters>
  <Application>Microsoft Office Word</Application>
  <DocSecurity>0</DocSecurity>
  <Lines>1332</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Mathew, ECECD</dc:creator>
  <cp:keywords/>
  <dc:description/>
  <cp:lastModifiedBy>Hernandez, Mathew, ECECD</cp:lastModifiedBy>
  <cp:revision>2</cp:revision>
  <dcterms:created xsi:type="dcterms:W3CDTF">2024-01-11T18:47:00Z</dcterms:created>
  <dcterms:modified xsi:type="dcterms:W3CDTF">2024-01-11T18:47:00Z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58e5f8e0-e04d-4955-8e7f-3f7c439d32cc</vt:lpwstr>
  </property>
</Properties>
</file>